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1" w:rsidRDefault="0072257E" w:rsidP="00C35E9F">
      <w:pPr>
        <w:pStyle w:val="21"/>
        <w:shd w:val="clear" w:color="auto" w:fill="auto"/>
        <w:ind w:firstLine="0"/>
        <w:jc w:val="center"/>
      </w:pPr>
      <w:r>
        <w:t xml:space="preserve">Соглашение № </w:t>
      </w:r>
    </w:p>
    <w:p w:rsidR="00566C91" w:rsidRDefault="0072257E" w:rsidP="00C35E9F">
      <w:pPr>
        <w:pStyle w:val="21"/>
        <w:shd w:val="clear" w:color="auto" w:fill="auto"/>
        <w:ind w:firstLine="0"/>
        <w:jc w:val="center"/>
      </w:pPr>
      <w:r>
        <w:t xml:space="preserve">о предоставлении </w:t>
      </w:r>
      <w:r w:rsidR="00C35E9F" w:rsidRPr="00B30731">
        <w:t>(</w:t>
      </w:r>
      <w:r w:rsidR="00B30731" w:rsidRPr="00B30731">
        <w:t>государственное бюджетное дошкольное образовательное учреждение Ненецкого автономного округа «Детский сад «Кораблик»</w:t>
      </w:r>
      <w:r w:rsidR="00C35E9F" w:rsidRPr="00B30731">
        <w:t>)</w:t>
      </w:r>
      <w:r>
        <w:t xml:space="preserve"> субсидии на финансовое обеспечение выполнения государственного задания на оказание государственных услуг (выполнение работ)</w:t>
      </w:r>
    </w:p>
    <w:p w:rsidR="00C35E9F" w:rsidRDefault="00C35E9F" w:rsidP="00C35E9F">
      <w:pPr>
        <w:pStyle w:val="21"/>
        <w:shd w:val="clear" w:color="auto" w:fill="auto"/>
        <w:ind w:firstLine="0"/>
        <w:jc w:val="center"/>
      </w:pPr>
    </w:p>
    <w:p w:rsidR="00566C91" w:rsidRDefault="0072257E">
      <w:pPr>
        <w:pStyle w:val="21"/>
        <w:shd w:val="clear" w:color="auto" w:fill="auto"/>
        <w:tabs>
          <w:tab w:val="left" w:pos="5688"/>
          <w:tab w:val="left" w:pos="7810"/>
        </w:tabs>
        <w:spacing w:line="340" w:lineRule="exact"/>
        <w:ind w:firstLine="0"/>
      </w:pPr>
      <w:r>
        <w:t>г. Нарьян-Мар</w:t>
      </w:r>
      <w:r>
        <w:tab/>
      </w:r>
      <w:r w:rsidR="00C35E9F">
        <w:t xml:space="preserve">      </w:t>
      </w:r>
      <w:r>
        <w:t>«</w:t>
      </w:r>
      <w:r w:rsidR="00C35E9F">
        <w:t>_</w:t>
      </w:r>
      <w:r w:rsidR="00AF01F6">
        <w:t>10</w:t>
      </w:r>
      <w:r w:rsidR="00C35E9F">
        <w:t>__</w:t>
      </w:r>
      <w:r>
        <w:t xml:space="preserve">» </w:t>
      </w:r>
      <w:r w:rsidR="00AF01F6">
        <w:t xml:space="preserve">января </w:t>
      </w:r>
      <w:r w:rsidR="00C35E9F">
        <w:t xml:space="preserve"> 2020</w:t>
      </w:r>
      <w:r>
        <w:t xml:space="preserve"> г.</w:t>
      </w:r>
    </w:p>
    <w:p w:rsidR="00C35E9F" w:rsidRDefault="00C35E9F">
      <w:pPr>
        <w:pStyle w:val="21"/>
        <w:shd w:val="clear" w:color="auto" w:fill="auto"/>
        <w:tabs>
          <w:tab w:val="left" w:pos="5688"/>
          <w:tab w:val="left" w:pos="7810"/>
        </w:tabs>
        <w:spacing w:line="340" w:lineRule="exact"/>
        <w:ind w:firstLine="0"/>
      </w:pPr>
    </w:p>
    <w:p w:rsidR="00566C91" w:rsidRDefault="0072257E" w:rsidP="00C35E9F">
      <w:pPr>
        <w:pStyle w:val="21"/>
        <w:shd w:val="clear" w:color="auto" w:fill="auto"/>
        <w:spacing w:line="240" w:lineRule="auto"/>
        <w:ind w:firstLine="709"/>
        <w:jc w:val="both"/>
      </w:pPr>
      <w:proofErr w:type="gramStart"/>
      <w:r>
        <w:t xml:space="preserve">Департамент образования, культуры и спорта Ненецкого автономного округа, именуемый в дальнейшем «Учредитель», в лице </w:t>
      </w:r>
      <w:r w:rsidR="00C35E9F">
        <w:t xml:space="preserve">исполняющего обязанности </w:t>
      </w:r>
      <w:r w:rsidRPr="00C35E9F">
        <w:t xml:space="preserve">руководителя </w:t>
      </w:r>
      <w:r w:rsidR="007724DC">
        <w:t>Храповой Лианы Анатольевны</w:t>
      </w:r>
      <w:r w:rsidRPr="00C35E9F">
        <w:t xml:space="preserve">, действующего на основании распоряжения </w:t>
      </w:r>
      <w:r w:rsidR="00C35E9F" w:rsidRPr="00C35E9F">
        <w:t xml:space="preserve">Аппарата Администрации </w:t>
      </w:r>
      <w:r w:rsidRPr="00C35E9F">
        <w:t xml:space="preserve">Ненецкого автономного округа </w:t>
      </w:r>
      <w:r w:rsidRPr="00325B89">
        <w:t xml:space="preserve">от </w:t>
      </w:r>
      <w:r w:rsidR="007724DC">
        <w:t>11.12.2019</w:t>
      </w:r>
      <w:r w:rsidR="00325B89" w:rsidRPr="00325B89">
        <w:t xml:space="preserve"> года </w:t>
      </w:r>
      <w:r w:rsidRPr="00325B89">
        <w:t xml:space="preserve"> № </w:t>
      </w:r>
      <w:r w:rsidR="007724DC">
        <w:t>6232</w:t>
      </w:r>
      <w:r w:rsidR="00325B89" w:rsidRPr="00325B89">
        <w:t>-лс</w:t>
      </w:r>
      <w:r w:rsidRPr="00C35E9F">
        <w:t xml:space="preserve"> с одной стороны, и </w:t>
      </w:r>
      <w:r w:rsidR="00B30731" w:rsidRPr="00B30731">
        <w:t>государственное бюджетное дошкольное образовательное учреждение Ненецкого автономного округа «Детский сад «Кораблик»</w:t>
      </w:r>
      <w:r w:rsidRPr="00C35E9F">
        <w:t xml:space="preserve">, именуемое в дальнейшем «Учреждение», в лице </w:t>
      </w:r>
      <w:r w:rsidR="00475C67" w:rsidRPr="00475C67">
        <w:t>заведующего Плотниковой Светланы Руслановны</w:t>
      </w:r>
      <w:r w:rsidRPr="00475C67">
        <w:t>, де</w:t>
      </w:r>
      <w:r>
        <w:t>йствующего на</w:t>
      </w:r>
      <w:proofErr w:type="gramEnd"/>
      <w:r>
        <w:t xml:space="preserve"> </w:t>
      </w:r>
      <w:proofErr w:type="gramStart"/>
      <w:r>
        <w:t xml:space="preserve">основании Устава, утвержденного распоряжением Департамента образования, культуры и спорта Ненецкого автономного </w:t>
      </w:r>
      <w:r w:rsidRPr="00475C67">
        <w:t xml:space="preserve">округа от </w:t>
      </w:r>
      <w:r w:rsidR="00475C67" w:rsidRPr="00475C67">
        <w:t>30.12.2015</w:t>
      </w:r>
      <w:r w:rsidRPr="00475C67">
        <w:t xml:space="preserve"> года № </w:t>
      </w:r>
      <w:r w:rsidR="00475C67">
        <w:t>1129-р</w:t>
      </w:r>
      <w:r>
        <w:t>, с другой стороны, далее именуемые «Стороны», заключили настоящее Соглашение о нижеследующем.</w:t>
      </w:r>
      <w:proofErr w:type="gramEnd"/>
    </w:p>
    <w:p w:rsidR="00C35E9F" w:rsidRDefault="00C35E9F" w:rsidP="00C35E9F">
      <w:pPr>
        <w:pStyle w:val="21"/>
        <w:shd w:val="clear" w:color="auto" w:fill="auto"/>
        <w:tabs>
          <w:tab w:val="left" w:pos="3690"/>
        </w:tabs>
        <w:spacing w:line="260" w:lineRule="exact"/>
        <w:ind w:firstLine="0"/>
      </w:pPr>
    </w:p>
    <w:p w:rsidR="00566C91" w:rsidRDefault="0072257E" w:rsidP="00C35E9F">
      <w:pPr>
        <w:pStyle w:val="21"/>
        <w:numPr>
          <w:ilvl w:val="0"/>
          <w:numId w:val="1"/>
        </w:numPr>
        <w:shd w:val="clear" w:color="auto" w:fill="auto"/>
        <w:tabs>
          <w:tab w:val="left" w:pos="3690"/>
        </w:tabs>
        <w:spacing w:line="260" w:lineRule="exact"/>
        <w:ind w:firstLine="3402"/>
      </w:pPr>
      <w:r>
        <w:t>Предмет Соглашения</w:t>
      </w:r>
    </w:p>
    <w:p w:rsidR="00C35E9F" w:rsidRDefault="00C35E9F" w:rsidP="00C35E9F">
      <w:pPr>
        <w:pStyle w:val="21"/>
        <w:shd w:val="clear" w:color="auto" w:fill="auto"/>
        <w:tabs>
          <w:tab w:val="left" w:pos="3690"/>
        </w:tabs>
        <w:spacing w:line="260" w:lineRule="exact"/>
        <w:ind w:left="3402" w:firstLine="0"/>
      </w:pPr>
    </w:p>
    <w:p w:rsidR="00566C91" w:rsidRDefault="0072257E" w:rsidP="00C35E9F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firstLine="709"/>
        <w:jc w:val="both"/>
      </w:pPr>
      <w:r>
        <w:t>Предметом настоящего Соглашения является предоставление Учреждению из окружного бюджета в 20</w:t>
      </w:r>
      <w:r w:rsidR="00103DD8">
        <w:t>20</w:t>
      </w:r>
      <w:r>
        <w:t xml:space="preserve"> году/202</w:t>
      </w:r>
      <w:r w:rsidR="00103DD8">
        <w:t>1</w:t>
      </w:r>
      <w:r>
        <w:t xml:space="preserve"> - 202</w:t>
      </w:r>
      <w:r w:rsidR="00103DD8">
        <w:t>2</w:t>
      </w:r>
      <w:r>
        <w:t xml:space="preserve"> годах субсидии на финансовое обеспечение выполнения государственного задания на оказание государственных услуг (выполнение работ) (далее</w:t>
      </w:r>
      <w:r w:rsidR="00103DD8">
        <w:t xml:space="preserve"> – </w:t>
      </w:r>
      <w:r>
        <w:t>Субсидия, государственное задание).</w:t>
      </w:r>
    </w:p>
    <w:p w:rsidR="0085702F" w:rsidRDefault="0085702F" w:rsidP="0085702F">
      <w:pPr>
        <w:pStyle w:val="21"/>
        <w:shd w:val="clear" w:color="auto" w:fill="auto"/>
        <w:tabs>
          <w:tab w:val="left" w:pos="1350"/>
        </w:tabs>
        <w:spacing w:line="240" w:lineRule="auto"/>
        <w:ind w:left="709" w:firstLine="0"/>
        <w:jc w:val="both"/>
      </w:pPr>
    </w:p>
    <w:p w:rsidR="00566C91" w:rsidRDefault="0072257E" w:rsidP="0085702F">
      <w:pPr>
        <w:pStyle w:val="21"/>
        <w:numPr>
          <w:ilvl w:val="0"/>
          <w:numId w:val="1"/>
        </w:numPr>
        <w:shd w:val="clear" w:color="auto" w:fill="auto"/>
        <w:tabs>
          <w:tab w:val="left" w:pos="1636"/>
        </w:tabs>
        <w:spacing w:line="298" w:lineRule="exact"/>
        <w:ind w:left="360" w:hanging="360"/>
        <w:jc w:val="center"/>
      </w:pPr>
      <w:r>
        <w:t>Порядок, условия предоставления Субсидии и финансовое обеспечение выполнения государственного задания</w:t>
      </w:r>
    </w:p>
    <w:p w:rsidR="0085702F" w:rsidRDefault="0085702F" w:rsidP="0085702F">
      <w:pPr>
        <w:pStyle w:val="21"/>
        <w:shd w:val="clear" w:color="auto" w:fill="auto"/>
        <w:tabs>
          <w:tab w:val="left" w:pos="1636"/>
        </w:tabs>
        <w:spacing w:line="298" w:lineRule="exact"/>
        <w:ind w:left="360" w:firstLine="0"/>
      </w:pPr>
    </w:p>
    <w:p w:rsidR="006E55F9" w:rsidRDefault="0072257E" w:rsidP="006E55F9">
      <w:pPr>
        <w:pStyle w:val="21"/>
        <w:numPr>
          <w:ilvl w:val="1"/>
          <w:numId w:val="22"/>
        </w:numPr>
        <w:shd w:val="clear" w:color="auto" w:fill="auto"/>
        <w:tabs>
          <w:tab w:val="left" w:pos="1350"/>
        </w:tabs>
        <w:spacing w:line="240" w:lineRule="auto"/>
        <w:ind w:left="0" w:firstLine="709"/>
        <w:jc w:val="both"/>
      </w:pPr>
      <w:r>
        <w:t>Субсидия предоставляется Учреждению на оказание государственных услуг (выполнение работ), установленных в государственном задании.</w:t>
      </w:r>
    </w:p>
    <w:p w:rsidR="00566C91" w:rsidRDefault="0072257E" w:rsidP="006E55F9">
      <w:pPr>
        <w:pStyle w:val="21"/>
        <w:numPr>
          <w:ilvl w:val="1"/>
          <w:numId w:val="22"/>
        </w:numPr>
        <w:shd w:val="clear" w:color="auto" w:fill="auto"/>
        <w:tabs>
          <w:tab w:val="left" w:pos="1350"/>
        </w:tabs>
        <w:spacing w:line="240" w:lineRule="auto"/>
        <w:ind w:left="0" w:firstLine="709"/>
        <w:jc w:val="both"/>
      </w:pPr>
      <w:r>
        <w:t>Субсидия предоставляется в пределах лимитов бюджетных обязательств, доведенных Учредителю как получателю средств окружного бюджета по кодам классификации расходов бюджетов Российской Федерации (далее - коды БК), в следующем размере:</w:t>
      </w:r>
    </w:p>
    <w:p w:rsidR="00566C91" w:rsidRPr="000816B9" w:rsidRDefault="0072257E" w:rsidP="006E55F9">
      <w:pPr>
        <w:pStyle w:val="21"/>
        <w:shd w:val="clear" w:color="auto" w:fill="auto"/>
        <w:ind w:firstLine="709"/>
        <w:jc w:val="both"/>
      </w:pPr>
      <w:r w:rsidRPr="000816B9">
        <w:t>в 20</w:t>
      </w:r>
      <w:r w:rsidR="006E55F9" w:rsidRPr="000816B9">
        <w:t>20</w:t>
      </w:r>
      <w:r w:rsidRPr="000816B9">
        <w:t xml:space="preserve"> году </w:t>
      </w:r>
      <w:r w:rsidR="000816B9">
        <w:t>80 241 700</w:t>
      </w:r>
      <w:r w:rsidRPr="000816B9">
        <w:t xml:space="preserve"> (</w:t>
      </w:r>
      <w:r w:rsidR="000816B9">
        <w:t>Восемьдесят миллионов двести сорок одна тысяча семьсот</w:t>
      </w:r>
      <w:r w:rsidRPr="000816B9">
        <w:t xml:space="preserve">) рублей - по коду БК </w:t>
      </w:r>
      <w:r w:rsidR="000816B9" w:rsidRPr="000816B9">
        <w:t>07.01.15.1.01.70120 611</w:t>
      </w:r>
      <w:r w:rsidRPr="000816B9">
        <w:t>;</w:t>
      </w:r>
    </w:p>
    <w:p w:rsidR="00566C91" w:rsidRPr="000816B9" w:rsidRDefault="0072257E" w:rsidP="006E55F9">
      <w:pPr>
        <w:pStyle w:val="21"/>
        <w:shd w:val="clear" w:color="auto" w:fill="auto"/>
        <w:spacing w:line="298" w:lineRule="exact"/>
        <w:ind w:firstLine="709"/>
        <w:jc w:val="both"/>
      </w:pPr>
      <w:r w:rsidRPr="000816B9">
        <w:t>в 202</w:t>
      </w:r>
      <w:r w:rsidR="006E55F9" w:rsidRPr="000816B9">
        <w:t>1</w:t>
      </w:r>
      <w:r w:rsidRPr="000816B9">
        <w:t xml:space="preserve"> году </w:t>
      </w:r>
      <w:r w:rsidR="00000CD3">
        <w:t>77 328 100</w:t>
      </w:r>
      <w:r w:rsidR="006E55F9" w:rsidRPr="000816B9">
        <w:t xml:space="preserve"> (</w:t>
      </w:r>
      <w:r w:rsidR="00000CD3">
        <w:t>Семьдесят семь миллионов триста двадцать восемь тысяч сто</w:t>
      </w:r>
      <w:r w:rsidR="006E55F9" w:rsidRPr="000816B9">
        <w:t xml:space="preserve">) рублей - по коду </w:t>
      </w:r>
      <w:r w:rsidR="000816B9" w:rsidRPr="000816B9">
        <w:t>07.01.15.1.01.70120 611</w:t>
      </w:r>
      <w:r w:rsidR="006E55F9" w:rsidRPr="000816B9">
        <w:t>;</w:t>
      </w:r>
    </w:p>
    <w:p w:rsidR="00566C91" w:rsidRDefault="0072257E" w:rsidP="006E55F9">
      <w:pPr>
        <w:pStyle w:val="21"/>
        <w:shd w:val="clear" w:color="auto" w:fill="auto"/>
        <w:spacing w:line="298" w:lineRule="exact"/>
        <w:ind w:firstLine="709"/>
        <w:jc w:val="both"/>
      </w:pPr>
      <w:r w:rsidRPr="000816B9">
        <w:t>в 202</w:t>
      </w:r>
      <w:r w:rsidR="006E55F9" w:rsidRPr="000816B9">
        <w:t>2</w:t>
      </w:r>
      <w:r w:rsidRPr="000816B9">
        <w:t xml:space="preserve"> году </w:t>
      </w:r>
      <w:r w:rsidR="00000CD3">
        <w:t xml:space="preserve">77 328 100 </w:t>
      </w:r>
      <w:r w:rsidR="006E55F9" w:rsidRPr="000816B9">
        <w:t>(</w:t>
      </w:r>
      <w:r w:rsidR="00000CD3">
        <w:t>Семьдесят семь миллионов триста двадцать восемь тысяч сто</w:t>
      </w:r>
      <w:r w:rsidR="006E55F9" w:rsidRPr="000816B9">
        <w:t xml:space="preserve">) рублей - по коду БК </w:t>
      </w:r>
      <w:r w:rsidR="000816B9" w:rsidRPr="000816B9">
        <w:t>07.01.15.1.01.70120 611</w:t>
      </w:r>
      <w:r w:rsidR="006E55F9" w:rsidRPr="000816B9">
        <w:t>.</w:t>
      </w:r>
    </w:p>
    <w:p w:rsidR="00566C91" w:rsidRDefault="0072257E" w:rsidP="00E75325">
      <w:pPr>
        <w:pStyle w:val="21"/>
        <w:numPr>
          <w:ilvl w:val="1"/>
          <w:numId w:val="23"/>
        </w:numPr>
        <w:shd w:val="clear" w:color="auto" w:fill="auto"/>
        <w:tabs>
          <w:tab w:val="left" w:pos="1350"/>
        </w:tabs>
        <w:spacing w:line="298" w:lineRule="exact"/>
        <w:ind w:left="0" w:firstLine="709"/>
        <w:jc w:val="both"/>
      </w:pPr>
      <w:proofErr w:type="gramStart"/>
      <w:r>
        <w:t xml:space="preserve">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 о формировании государственного задания в отношении государственных учреждений Ненецкого автономного округа и </w:t>
      </w:r>
      <w:r>
        <w:lastRenderedPageBreak/>
        <w:t>финансовом обеспечении выполнения государственного задания, утвержденным постановлением Администрации</w:t>
      </w:r>
      <w:proofErr w:type="gramEnd"/>
      <w:r>
        <w:t xml:space="preserve"> Ненецкого автономного округа от 02.02.2016 № 17-п (далее</w:t>
      </w:r>
      <w:r w:rsidR="00E75325">
        <w:t xml:space="preserve"> – </w:t>
      </w:r>
      <w:r>
        <w:t>Положение).</w:t>
      </w:r>
    </w:p>
    <w:p w:rsidR="00566C91" w:rsidRDefault="0072257E" w:rsidP="00E75325">
      <w:pPr>
        <w:pStyle w:val="21"/>
        <w:numPr>
          <w:ilvl w:val="0"/>
          <w:numId w:val="1"/>
        </w:numPr>
        <w:shd w:val="clear" w:color="auto" w:fill="auto"/>
        <w:tabs>
          <w:tab w:val="left" w:pos="3102"/>
        </w:tabs>
        <w:spacing w:line="260" w:lineRule="exact"/>
        <w:ind w:firstLine="2694"/>
      </w:pPr>
      <w:r>
        <w:t>Порядок перечисления Субсидии</w:t>
      </w:r>
    </w:p>
    <w:p w:rsidR="00E75325" w:rsidRDefault="00E75325" w:rsidP="00E75325">
      <w:pPr>
        <w:pStyle w:val="21"/>
        <w:shd w:val="clear" w:color="auto" w:fill="auto"/>
        <w:tabs>
          <w:tab w:val="left" w:pos="3102"/>
        </w:tabs>
        <w:spacing w:line="260" w:lineRule="exact"/>
        <w:ind w:left="2694" w:firstLine="0"/>
      </w:pPr>
    </w:p>
    <w:p w:rsidR="00566C91" w:rsidRDefault="0072257E" w:rsidP="00222594">
      <w:pPr>
        <w:pStyle w:val="21"/>
        <w:numPr>
          <w:ilvl w:val="0"/>
          <w:numId w:val="4"/>
        </w:numPr>
        <w:shd w:val="clear" w:color="auto" w:fill="auto"/>
        <w:spacing w:line="302" w:lineRule="exact"/>
        <w:ind w:firstLine="709"/>
        <w:jc w:val="both"/>
      </w:pPr>
      <w:r>
        <w:t>Перечисление Субсидии осуществляется в соответствии с Положением:</w:t>
      </w:r>
    </w:p>
    <w:p w:rsidR="00566C91" w:rsidRDefault="0072257E" w:rsidP="00222594">
      <w:pPr>
        <w:pStyle w:val="21"/>
        <w:numPr>
          <w:ilvl w:val="0"/>
          <w:numId w:val="5"/>
        </w:numPr>
        <w:shd w:val="clear" w:color="auto" w:fill="auto"/>
        <w:tabs>
          <w:tab w:val="left" w:pos="1240"/>
        </w:tabs>
        <w:spacing w:line="302" w:lineRule="exact"/>
        <w:ind w:firstLine="709"/>
        <w:jc w:val="both"/>
      </w:pPr>
      <w:r>
        <w:t xml:space="preserve">На лицевой счет, открытый Учреждению </w:t>
      </w:r>
      <w:r w:rsidR="00222594" w:rsidRPr="00222594">
        <w:t>в Управлении Федерального казначейства по Архангельской области и Ненецкому автономному округу.</w:t>
      </w:r>
    </w:p>
    <w:p w:rsidR="00566C91" w:rsidRPr="00222594" w:rsidRDefault="0072257E" w:rsidP="00222594">
      <w:pPr>
        <w:pStyle w:val="21"/>
        <w:numPr>
          <w:ilvl w:val="0"/>
          <w:numId w:val="5"/>
        </w:numPr>
        <w:tabs>
          <w:tab w:val="left" w:pos="1240"/>
          <w:tab w:val="left" w:pos="1589"/>
        </w:tabs>
        <w:spacing w:line="302" w:lineRule="exact"/>
        <w:ind w:firstLine="709"/>
        <w:jc w:val="both"/>
      </w:pPr>
      <w:r>
        <w:t xml:space="preserve">На счет, открытый </w:t>
      </w:r>
      <w:r w:rsidRPr="00222594">
        <w:t xml:space="preserve">Учреждению в </w:t>
      </w:r>
      <w:r w:rsidR="00222594" w:rsidRPr="00222594">
        <w:t>ОТДЕЛЕНИЕ АРХАНГЕЛЬСК Г. АРХАНГЕЛЬСК</w:t>
      </w:r>
      <w:r w:rsidR="00222594">
        <w:t xml:space="preserve"> , </w:t>
      </w:r>
      <w:r w:rsidR="00222594" w:rsidRPr="00222594">
        <w:t>40601810140301002502</w:t>
      </w:r>
      <w:r w:rsidRPr="00222594">
        <w:t>.</w:t>
      </w:r>
    </w:p>
    <w:p w:rsidR="00E75325" w:rsidRDefault="00E75325" w:rsidP="00E75325">
      <w:pPr>
        <w:pStyle w:val="21"/>
        <w:shd w:val="clear" w:color="auto" w:fill="auto"/>
        <w:tabs>
          <w:tab w:val="left" w:pos="1240"/>
          <w:tab w:val="left" w:pos="1589"/>
        </w:tabs>
        <w:spacing w:line="302" w:lineRule="exact"/>
        <w:ind w:left="360" w:firstLine="0"/>
        <w:jc w:val="both"/>
      </w:pPr>
    </w:p>
    <w:p w:rsidR="00566C91" w:rsidRDefault="0072257E" w:rsidP="00E75325">
      <w:pPr>
        <w:pStyle w:val="21"/>
        <w:numPr>
          <w:ilvl w:val="0"/>
          <w:numId w:val="1"/>
        </w:numPr>
        <w:shd w:val="clear" w:color="auto" w:fill="auto"/>
        <w:tabs>
          <w:tab w:val="left" w:pos="3637"/>
        </w:tabs>
        <w:spacing w:line="260" w:lineRule="exact"/>
        <w:ind w:firstLine="3119"/>
      </w:pPr>
      <w:r>
        <w:t>Взаимодействие Сторон</w:t>
      </w:r>
    </w:p>
    <w:p w:rsidR="00E75325" w:rsidRDefault="00E75325" w:rsidP="00E75325">
      <w:pPr>
        <w:pStyle w:val="21"/>
        <w:shd w:val="clear" w:color="auto" w:fill="auto"/>
        <w:tabs>
          <w:tab w:val="left" w:pos="3637"/>
        </w:tabs>
        <w:spacing w:line="260" w:lineRule="exact"/>
        <w:ind w:firstLine="0"/>
      </w:pPr>
    </w:p>
    <w:p w:rsidR="00566C91" w:rsidRDefault="0072257E" w:rsidP="00C90204">
      <w:pPr>
        <w:pStyle w:val="21"/>
        <w:numPr>
          <w:ilvl w:val="0"/>
          <w:numId w:val="6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>
        <w:t>Учредитель обязуется:</w:t>
      </w:r>
    </w:p>
    <w:p w:rsidR="00566C91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>
        <w:t>Обеспечить предоставление Субсидии в соответствии с разделом II настоящего Соглашения.</w:t>
      </w:r>
    </w:p>
    <w:p w:rsidR="00566C91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>
        <w:t>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</w:t>
      </w:r>
      <w:r w:rsidR="00C90204">
        <w:t xml:space="preserve"> </w:t>
      </w:r>
      <w:r>
        <w:t>1 к настоящему Соглашению, являющимся неотъемлемой частью настоящего Соглашения.</w:t>
      </w:r>
    </w:p>
    <w:p w:rsidR="00566C91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  <w:tab w:val="left" w:pos="1772"/>
          <w:tab w:val="left" w:pos="3817"/>
          <w:tab w:val="left" w:pos="5842"/>
        </w:tabs>
        <w:spacing w:line="298" w:lineRule="exact"/>
        <w:ind w:firstLine="709"/>
        <w:jc w:val="both"/>
      </w:pPr>
      <w:r>
        <w:t>Осуществлять</w:t>
      </w:r>
      <w:r w:rsidR="00C90204">
        <w:t xml:space="preserve"> </w:t>
      </w:r>
      <w:proofErr w:type="gramStart"/>
      <w:r>
        <w:t>контроль</w:t>
      </w:r>
      <w:r w:rsidR="00C90204">
        <w:t xml:space="preserve"> </w:t>
      </w:r>
      <w:r>
        <w:t>за</w:t>
      </w:r>
      <w:proofErr w:type="gramEnd"/>
      <w:r w:rsidR="00C90204">
        <w:t xml:space="preserve"> </w:t>
      </w:r>
      <w:r>
        <w:t>выполнением Учреждением</w:t>
      </w:r>
      <w:r w:rsidR="00C90204">
        <w:t xml:space="preserve"> </w:t>
      </w:r>
      <w:r>
        <w:t>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Соглашением.</w:t>
      </w:r>
    </w:p>
    <w:p w:rsidR="00566C91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>
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20 рабочих дней после получения предложений.</w:t>
      </w:r>
    </w:p>
    <w:p w:rsidR="00566C91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  <w:tab w:val="left" w:pos="1589"/>
        </w:tabs>
        <w:spacing w:line="298" w:lineRule="exact"/>
        <w:ind w:firstLine="709"/>
        <w:jc w:val="both"/>
      </w:pPr>
      <w:proofErr w:type="gramStart"/>
      <w:r>
        <w:t>Вносить изменения в показатели, характеризующие объем государственных услуг (работ), установленные в государственном задании, на основании данных предварительного отчета об исполнении государственного задания в текущем финансовом году, представленного Учреждением в соответствии с пунктом 4.3.4.1 настоящего Соглашения, в течение 20 дней со дня его представления Учреждением, в случае если на основании данных предварительного отчета об исполнении государственного задания необходимо уменьшить показатели, характеризующие</w:t>
      </w:r>
      <w:proofErr w:type="gramEnd"/>
      <w:r>
        <w:t xml:space="preserve"> объем государственных услуг, </w:t>
      </w:r>
      <w:proofErr w:type="gramStart"/>
      <w:r>
        <w:t>установленные</w:t>
      </w:r>
      <w:proofErr w:type="gramEnd"/>
      <w:r>
        <w:t xml:space="preserve"> в государственном задании.</w:t>
      </w:r>
    </w:p>
    <w:p w:rsidR="00566C91" w:rsidRPr="009639CF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>
        <w:t xml:space="preserve">Направлять Учреждению расчет средств Субсидии, подлежащих возврату в окружной </w:t>
      </w:r>
      <w:r w:rsidRPr="009639CF">
        <w:t>бюджет на 1 января 202</w:t>
      </w:r>
      <w:r w:rsidR="007E1F42" w:rsidRPr="009639CF">
        <w:t>1</w:t>
      </w:r>
      <w:r w:rsidRPr="009639CF">
        <w:t xml:space="preserve"> года, составленный по форме согласно приложению №</w:t>
      </w:r>
      <w:r w:rsidR="007E1F42" w:rsidRPr="009639CF">
        <w:t xml:space="preserve"> </w:t>
      </w:r>
      <w:r w:rsidRPr="009639CF">
        <w:t>2 к настоящему Соглашению, являющемуся неотъемлемой частью настоящего Соглашения, в срок до «01»</w:t>
      </w:r>
      <w:r w:rsidR="007E1F42" w:rsidRPr="009639CF">
        <w:t xml:space="preserve"> </w:t>
      </w:r>
      <w:r w:rsidRPr="009639CF">
        <w:t>декабря 20</w:t>
      </w:r>
      <w:r w:rsidR="007E1F42" w:rsidRPr="009639CF">
        <w:t xml:space="preserve">20 </w:t>
      </w:r>
      <w:r w:rsidRPr="009639CF">
        <w:t>года.</w:t>
      </w:r>
    </w:p>
    <w:p w:rsidR="00566C91" w:rsidRPr="009639CF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 w:rsidRPr="009639CF">
        <w:t>Принимать меры, обеспечивающие перечисление Учреждением Учредителю в окружной бюджет средств Субсидии, подлежащих возврату в окружной бюджет на 1 января 202</w:t>
      </w:r>
      <w:r w:rsidR="007E1F42" w:rsidRPr="009639CF">
        <w:t>1</w:t>
      </w:r>
      <w:r w:rsidRPr="009639CF">
        <w:t xml:space="preserve"> года, в соответствии с расчетом, указанным в пункте 4.1.</w:t>
      </w:r>
      <w:r w:rsidR="007E1F42" w:rsidRPr="009639CF">
        <w:t>6</w:t>
      </w:r>
      <w:r w:rsidRPr="009639CF">
        <w:t xml:space="preserve"> настоящего Соглашения, в срок, указанный в пункте 4.3.2 настоящего Соглашения.</w:t>
      </w:r>
    </w:p>
    <w:p w:rsidR="00566C91" w:rsidRPr="009639CF" w:rsidRDefault="0072257E" w:rsidP="00C90204">
      <w:pPr>
        <w:pStyle w:val="21"/>
        <w:numPr>
          <w:ilvl w:val="0"/>
          <w:numId w:val="7"/>
        </w:numPr>
        <w:shd w:val="clear" w:color="auto" w:fill="auto"/>
        <w:tabs>
          <w:tab w:val="left" w:pos="1418"/>
          <w:tab w:val="left" w:pos="2870"/>
        </w:tabs>
        <w:spacing w:line="298" w:lineRule="exact"/>
        <w:ind w:firstLine="709"/>
        <w:jc w:val="both"/>
      </w:pPr>
      <w:r w:rsidRPr="009639CF">
        <w:t>Выполнять</w:t>
      </w:r>
      <w:r w:rsidRPr="009639CF">
        <w:tab/>
        <w:t>иные обязательства, установленные бюджетным законодательством Российской Федерации, Пол</w:t>
      </w:r>
      <w:r w:rsidR="007E1F42" w:rsidRPr="009639CF">
        <w:t>ожением и настоящим Соглашением:</w:t>
      </w:r>
    </w:p>
    <w:p w:rsidR="000168C6" w:rsidRPr="009639CF" w:rsidRDefault="007E1F42" w:rsidP="007E1F42">
      <w:pPr>
        <w:pStyle w:val="21"/>
        <w:shd w:val="clear" w:color="auto" w:fill="auto"/>
        <w:tabs>
          <w:tab w:val="left" w:pos="1418"/>
          <w:tab w:val="left" w:pos="2870"/>
        </w:tabs>
        <w:spacing w:line="298" w:lineRule="exact"/>
        <w:ind w:firstLine="709"/>
        <w:jc w:val="both"/>
      </w:pPr>
      <w:r w:rsidRPr="009639CF">
        <w:t>4.1.8.1. Производить перерасчет размера Субсидии в случае внесения изменений в нормативные затраты на оказание государственных услуг и корректирующие коэффициенты к базовым нормативам затрат и нормативные затраты на выполнение работ в течение текущего финансового года.</w:t>
      </w:r>
    </w:p>
    <w:p w:rsidR="007E1F42" w:rsidRPr="009639CF" w:rsidRDefault="000168C6" w:rsidP="007E1F42">
      <w:pPr>
        <w:pStyle w:val="21"/>
        <w:shd w:val="clear" w:color="auto" w:fill="auto"/>
        <w:tabs>
          <w:tab w:val="left" w:pos="1418"/>
          <w:tab w:val="left" w:pos="2870"/>
        </w:tabs>
        <w:spacing w:line="298" w:lineRule="exact"/>
        <w:ind w:firstLine="709"/>
        <w:jc w:val="both"/>
      </w:pPr>
      <w:r w:rsidRPr="009639CF">
        <w:lastRenderedPageBreak/>
        <w:t>4.1.8.2. Направлять Учреждению расчет средств Субсидии, подлежащих возврату в связи с изменением нормативных затрат на оказание государственных услуг и корректирующих коэффициентов к базовым нормативам затрат и нормативных затрат на выполнение работ.</w:t>
      </w:r>
    </w:p>
    <w:p w:rsidR="00566C91" w:rsidRPr="009639CF" w:rsidRDefault="0072257E" w:rsidP="007E1F42">
      <w:pPr>
        <w:pStyle w:val="21"/>
        <w:numPr>
          <w:ilvl w:val="0"/>
          <w:numId w:val="6"/>
        </w:numPr>
        <w:shd w:val="clear" w:color="auto" w:fill="auto"/>
        <w:spacing w:line="298" w:lineRule="exact"/>
        <w:ind w:firstLine="709"/>
        <w:jc w:val="both"/>
      </w:pPr>
      <w:r w:rsidRPr="009639CF">
        <w:t>Учредитель вправе:</w:t>
      </w:r>
    </w:p>
    <w:p w:rsidR="00566C91" w:rsidRPr="009639CF" w:rsidRDefault="0072257E" w:rsidP="007E1F42">
      <w:pPr>
        <w:pStyle w:val="21"/>
        <w:numPr>
          <w:ilvl w:val="0"/>
          <w:numId w:val="8"/>
        </w:numPr>
        <w:shd w:val="clear" w:color="auto" w:fill="auto"/>
        <w:tabs>
          <w:tab w:val="left" w:pos="1416"/>
        </w:tabs>
        <w:spacing w:line="298" w:lineRule="exact"/>
        <w:ind w:firstLine="709"/>
        <w:jc w:val="both"/>
      </w:pPr>
      <w:r w:rsidRPr="009639CF">
        <w:t xml:space="preserve">Запрашивать у Учреждения информацию и документы, необходимые для осуществления </w:t>
      </w:r>
      <w:proofErr w:type="gramStart"/>
      <w:r w:rsidRPr="009639CF">
        <w:t>контроля за</w:t>
      </w:r>
      <w:proofErr w:type="gramEnd"/>
      <w:r w:rsidRPr="009639CF">
        <w:t xml:space="preserve"> выполнением Учреждением государственного задания.</w:t>
      </w:r>
    </w:p>
    <w:p w:rsidR="00566C91" w:rsidRPr="009639CF" w:rsidRDefault="0072257E" w:rsidP="007E1F42">
      <w:pPr>
        <w:pStyle w:val="21"/>
        <w:numPr>
          <w:ilvl w:val="0"/>
          <w:numId w:val="8"/>
        </w:numPr>
        <w:shd w:val="clear" w:color="auto" w:fill="auto"/>
        <w:tabs>
          <w:tab w:val="left" w:pos="1442"/>
        </w:tabs>
        <w:spacing w:line="298" w:lineRule="exact"/>
        <w:ind w:firstLine="709"/>
        <w:jc w:val="both"/>
      </w:pPr>
      <w:r w:rsidRPr="009639CF">
        <w:t>Принимать решение об изменении размера Субсидии:</w:t>
      </w:r>
    </w:p>
    <w:p w:rsidR="00566C91" w:rsidRPr="009639CF" w:rsidRDefault="0072257E" w:rsidP="007E1F42">
      <w:pPr>
        <w:pStyle w:val="21"/>
        <w:numPr>
          <w:ilvl w:val="0"/>
          <w:numId w:val="9"/>
        </w:numPr>
        <w:shd w:val="clear" w:color="auto" w:fill="auto"/>
        <w:tabs>
          <w:tab w:val="left" w:pos="1678"/>
        </w:tabs>
        <w:spacing w:line="298" w:lineRule="exact"/>
        <w:ind w:firstLine="709"/>
        <w:jc w:val="both"/>
      </w:pPr>
      <w:r w:rsidRPr="009639CF">
        <w:t>При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</w:r>
    </w:p>
    <w:p w:rsidR="00566C91" w:rsidRPr="009639CF" w:rsidRDefault="0072257E" w:rsidP="007E1F42">
      <w:pPr>
        <w:pStyle w:val="21"/>
        <w:numPr>
          <w:ilvl w:val="0"/>
          <w:numId w:val="10"/>
        </w:numPr>
        <w:shd w:val="clear" w:color="auto" w:fill="auto"/>
        <w:tabs>
          <w:tab w:val="left" w:pos="1843"/>
        </w:tabs>
        <w:spacing w:line="298" w:lineRule="exact"/>
        <w:ind w:firstLine="709"/>
        <w:jc w:val="both"/>
      </w:pPr>
      <w:r w:rsidRPr="009639CF">
        <w:t>Уменьшения Учредителю ранее утвержденных лимитов бюджетных обязательств, указанных в пункте 2.2 настоящего Соглашения.</w:t>
      </w:r>
    </w:p>
    <w:p w:rsidR="00566C91" w:rsidRPr="009639CF" w:rsidRDefault="0072257E" w:rsidP="007E1F42">
      <w:pPr>
        <w:pStyle w:val="21"/>
        <w:numPr>
          <w:ilvl w:val="0"/>
          <w:numId w:val="10"/>
        </w:numPr>
        <w:shd w:val="clear" w:color="auto" w:fill="auto"/>
        <w:tabs>
          <w:tab w:val="left" w:pos="1855"/>
        </w:tabs>
        <w:spacing w:line="298" w:lineRule="exact"/>
        <w:ind w:firstLine="709"/>
        <w:jc w:val="both"/>
      </w:pPr>
      <w:r w:rsidRPr="009639CF">
        <w:t>Увеличения (при налич</w:t>
      </w:r>
      <w:proofErr w:type="gramStart"/>
      <w:r w:rsidRPr="009639CF">
        <w:t>ии у У</w:t>
      </w:r>
      <w:proofErr w:type="gramEnd"/>
      <w:r w:rsidRPr="009639CF">
        <w:t>чредителя лимитов бюджетных обязательств, указанных в пункте 2.2 настоящего Соглашения) или уменьшения потребности в оказании государственных услуг (выполнении работ).</w:t>
      </w:r>
    </w:p>
    <w:p w:rsidR="00566C91" w:rsidRPr="009639CF" w:rsidRDefault="0072257E" w:rsidP="007E1F42">
      <w:pPr>
        <w:pStyle w:val="21"/>
        <w:numPr>
          <w:ilvl w:val="0"/>
          <w:numId w:val="10"/>
        </w:numPr>
        <w:shd w:val="clear" w:color="auto" w:fill="auto"/>
        <w:tabs>
          <w:tab w:val="left" w:pos="1855"/>
        </w:tabs>
        <w:spacing w:line="298" w:lineRule="exact"/>
        <w:ind w:firstLine="709"/>
        <w:jc w:val="both"/>
      </w:pPr>
      <w:r w:rsidRPr="009639CF">
        <w:t>Принятия решения по результатам рассмотрения предложений Учреждения, направленных в соответствии с пунктом 4.4.2 настоящего Соглашения.</w:t>
      </w:r>
    </w:p>
    <w:p w:rsidR="00566C91" w:rsidRPr="009639CF" w:rsidRDefault="0072257E" w:rsidP="007E1F42">
      <w:pPr>
        <w:pStyle w:val="21"/>
        <w:numPr>
          <w:ilvl w:val="0"/>
          <w:numId w:val="9"/>
        </w:numPr>
        <w:shd w:val="clear" w:color="auto" w:fill="auto"/>
        <w:tabs>
          <w:tab w:val="left" w:pos="1678"/>
        </w:tabs>
        <w:spacing w:line="298" w:lineRule="exact"/>
        <w:ind w:firstLine="709"/>
        <w:jc w:val="both"/>
      </w:pPr>
      <w:proofErr w:type="gramStart"/>
      <w:r w:rsidRPr="009639CF">
        <w:t>Без соответствующего изменения показателей, характеризующих объем государственных услуг (работ), установленных в государственном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государственной услуги (выполнением работы), иных выплат, связанных с оказанием государственной услуги (выполнением работы), приводящих к изменению объема финансового обеспечения выполнения государственного задания, вследствие принятия нормативных</w:t>
      </w:r>
      <w:proofErr w:type="gramEnd"/>
      <w:r w:rsidRPr="009639CF">
        <w:t xml:space="preserve"> правовых актов Российской Федерации (внесением изменений в нормативные правовые акты Российской Федерации).</w:t>
      </w:r>
    </w:p>
    <w:p w:rsidR="00E779D5" w:rsidRPr="009639CF" w:rsidRDefault="00E779D5" w:rsidP="007E1F42">
      <w:pPr>
        <w:pStyle w:val="21"/>
        <w:numPr>
          <w:ilvl w:val="0"/>
          <w:numId w:val="9"/>
        </w:numPr>
        <w:shd w:val="clear" w:color="auto" w:fill="auto"/>
        <w:tabs>
          <w:tab w:val="left" w:pos="1678"/>
        </w:tabs>
        <w:spacing w:line="298" w:lineRule="exact"/>
        <w:ind w:firstLine="709"/>
        <w:jc w:val="both"/>
      </w:pPr>
      <w:r w:rsidRPr="009639CF">
        <w:t>При соответствующем изменении нормативных затрат на оказание государственных услуг и корректирующих коэффициентов к базовым нормативам затрат и нормативных затрат на выполнение работ.</w:t>
      </w:r>
    </w:p>
    <w:p w:rsidR="00566C91" w:rsidRPr="009639CF" w:rsidRDefault="0072257E" w:rsidP="007E1F42">
      <w:pPr>
        <w:pStyle w:val="21"/>
        <w:numPr>
          <w:ilvl w:val="0"/>
          <w:numId w:val="8"/>
        </w:numPr>
        <w:shd w:val="clear" w:color="auto" w:fill="auto"/>
        <w:tabs>
          <w:tab w:val="left" w:pos="1806"/>
        </w:tabs>
        <w:spacing w:line="298" w:lineRule="exact"/>
        <w:ind w:firstLine="709"/>
        <w:jc w:val="both"/>
      </w:pPr>
      <w:r w:rsidRPr="009639CF">
        <w:t>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566C91" w:rsidRPr="009639CF" w:rsidRDefault="0072257E" w:rsidP="00616FAE">
      <w:pPr>
        <w:pStyle w:val="21"/>
        <w:numPr>
          <w:ilvl w:val="0"/>
          <w:numId w:val="6"/>
        </w:numPr>
        <w:shd w:val="clear" w:color="auto" w:fill="auto"/>
        <w:tabs>
          <w:tab w:val="left" w:pos="1442"/>
        </w:tabs>
        <w:spacing w:line="298" w:lineRule="exact"/>
        <w:ind w:firstLine="709"/>
        <w:jc w:val="both"/>
      </w:pPr>
      <w:r w:rsidRPr="009639CF">
        <w:t>Учреждение обязуется:</w:t>
      </w:r>
    </w:p>
    <w:p w:rsidR="00566C91" w:rsidRPr="009639CF" w:rsidRDefault="0072257E" w:rsidP="00616FAE">
      <w:pPr>
        <w:pStyle w:val="21"/>
        <w:numPr>
          <w:ilvl w:val="0"/>
          <w:numId w:val="11"/>
        </w:numPr>
        <w:shd w:val="clear" w:color="auto" w:fill="auto"/>
        <w:tabs>
          <w:tab w:val="left" w:pos="1416"/>
        </w:tabs>
        <w:spacing w:line="298" w:lineRule="exact"/>
        <w:ind w:firstLine="709"/>
        <w:jc w:val="both"/>
      </w:pPr>
      <w:r w:rsidRPr="009639CF">
        <w:t>Предоставлять в течение 5 дней по запросу Учредителя информацию и документы, необходимые для осуществления контроля, предусмотренного пунктом 4.1.</w:t>
      </w:r>
      <w:r w:rsidR="00616FAE" w:rsidRPr="009639CF">
        <w:t>3</w:t>
      </w:r>
      <w:r w:rsidRPr="009639CF">
        <w:t xml:space="preserve"> настоящего Соглашения.</w:t>
      </w:r>
    </w:p>
    <w:p w:rsidR="00566C91" w:rsidRPr="009639CF" w:rsidRDefault="0072257E" w:rsidP="00616FAE">
      <w:pPr>
        <w:pStyle w:val="21"/>
        <w:numPr>
          <w:ilvl w:val="0"/>
          <w:numId w:val="11"/>
        </w:numPr>
        <w:shd w:val="clear" w:color="auto" w:fill="auto"/>
        <w:tabs>
          <w:tab w:val="left" w:pos="1416"/>
        </w:tabs>
        <w:spacing w:line="298" w:lineRule="exact"/>
        <w:ind w:firstLine="709"/>
        <w:jc w:val="both"/>
      </w:pPr>
      <w:r w:rsidRPr="009639CF">
        <w:t>Осуществлять в срок до «15»</w:t>
      </w:r>
      <w:r w:rsidR="00616FAE" w:rsidRPr="009639CF">
        <w:t xml:space="preserve"> </w:t>
      </w:r>
      <w:r w:rsidRPr="009639CF">
        <w:t>апреля 202</w:t>
      </w:r>
      <w:r w:rsidR="00616FAE" w:rsidRPr="009639CF">
        <w:t>1</w:t>
      </w:r>
      <w:r w:rsidRPr="009639CF">
        <w:t xml:space="preserve"> года возврат средств Субсидии, подлежащих возврату в окружной бюджет на 1 января 202</w:t>
      </w:r>
      <w:r w:rsidR="00616FAE" w:rsidRPr="009639CF">
        <w:t>1</w:t>
      </w:r>
      <w:r w:rsidRPr="009639CF">
        <w:t xml:space="preserve"> года, в размере, указанном в расчете, представленном Учредителем в соответствии с пунктом 4.1.</w:t>
      </w:r>
      <w:r w:rsidR="00616FAE" w:rsidRPr="009639CF">
        <w:t>6</w:t>
      </w:r>
      <w:r w:rsidRPr="009639CF">
        <w:t xml:space="preserve"> настоящего Соглашения.</w:t>
      </w:r>
    </w:p>
    <w:p w:rsidR="00566C91" w:rsidRPr="009639CF" w:rsidRDefault="0072257E" w:rsidP="00616FAE">
      <w:pPr>
        <w:pStyle w:val="21"/>
        <w:numPr>
          <w:ilvl w:val="0"/>
          <w:numId w:val="11"/>
        </w:numPr>
        <w:shd w:val="clear" w:color="auto" w:fill="auto"/>
        <w:tabs>
          <w:tab w:val="left" w:pos="702"/>
        </w:tabs>
        <w:spacing w:line="298" w:lineRule="exact"/>
        <w:ind w:firstLine="709"/>
        <w:jc w:val="both"/>
      </w:pPr>
      <w:proofErr w:type="gramStart"/>
      <w:r w:rsidRPr="009639CF">
        <w:t xml:space="preserve">Направлять средства Субсидии на выплаты, установленные планом финансово-хозяйственной деятельности Учреждения </w:t>
      </w:r>
      <w:r w:rsidR="00616FAE" w:rsidRPr="009639CF">
        <w:t>(</w:t>
      </w:r>
      <w:r w:rsidRPr="009639CF">
        <w:t>далее</w:t>
      </w:r>
      <w:r w:rsidR="00616FAE" w:rsidRPr="009639CF">
        <w:t xml:space="preserve"> – </w:t>
      </w:r>
      <w:r w:rsidRPr="009639CF">
        <w:t>план финансово</w:t>
      </w:r>
      <w:r w:rsidR="00616FAE" w:rsidRPr="009639CF">
        <w:t>-</w:t>
      </w:r>
      <w:r w:rsidRPr="009639CF">
        <w:t xml:space="preserve">хозяйственной деятельности), сформированным и утвержденным в порядке, определенном Приказом Департамента образования, культуры и спорта Ненецкого автономного округа от </w:t>
      </w:r>
      <w:r w:rsidR="00616FAE" w:rsidRPr="009639CF">
        <w:t>_____</w:t>
      </w:r>
      <w:r w:rsidR="000168C6" w:rsidRPr="009639CF">
        <w:t>________</w:t>
      </w:r>
      <w:r w:rsidR="00616FAE" w:rsidRPr="009639CF">
        <w:t>____</w:t>
      </w:r>
      <w:r w:rsidRPr="009639CF">
        <w:t xml:space="preserve"> г. № </w:t>
      </w:r>
      <w:r w:rsidR="00616FAE" w:rsidRPr="009639CF">
        <w:t>______</w:t>
      </w:r>
      <w:r w:rsidRPr="009639CF">
        <w:t xml:space="preserve"> «Об утверждении порядка составления и утверждения план</w:t>
      </w:r>
      <w:r w:rsidR="00616FAE" w:rsidRPr="009639CF">
        <w:t>ов</w:t>
      </w:r>
      <w:r w:rsidRPr="009639CF">
        <w:t xml:space="preserve"> финансово-хозяйственной деятельности государственны</w:t>
      </w:r>
      <w:r w:rsidR="00616FAE" w:rsidRPr="009639CF">
        <w:t>х</w:t>
      </w:r>
      <w:r w:rsidRPr="009639CF">
        <w:t xml:space="preserve"> бюджет</w:t>
      </w:r>
      <w:r w:rsidR="00616FAE" w:rsidRPr="009639CF">
        <w:t>ных</w:t>
      </w:r>
      <w:r w:rsidRPr="009639CF">
        <w:t xml:space="preserve"> учреждени</w:t>
      </w:r>
      <w:r w:rsidR="00616FAE" w:rsidRPr="009639CF">
        <w:t>й</w:t>
      </w:r>
      <w:r w:rsidRPr="009639CF">
        <w:t>, подведомственны</w:t>
      </w:r>
      <w:r w:rsidR="00616FAE" w:rsidRPr="009639CF">
        <w:t>х</w:t>
      </w:r>
      <w:r w:rsidRPr="009639CF">
        <w:t xml:space="preserve"> Департаменту</w:t>
      </w:r>
      <w:r w:rsidR="00616FAE" w:rsidRPr="009639CF">
        <w:t xml:space="preserve"> образования, культуры и спорта Ненецкого автономного округа».</w:t>
      </w:r>
      <w:proofErr w:type="gramEnd"/>
    </w:p>
    <w:p w:rsidR="00566C91" w:rsidRPr="009639CF" w:rsidRDefault="0072257E" w:rsidP="00616FAE">
      <w:pPr>
        <w:pStyle w:val="21"/>
        <w:numPr>
          <w:ilvl w:val="0"/>
          <w:numId w:val="11"/>
        </w:numPr>
        <w:shd w:val="clear" w:color="auto" w:fill="auto"/>
        <w:tabs>
          <w:tab w:val="left" w:pos="1442"/>
        </w:tabs>
        <w:spacing w:line="298" w:lineRule="exact"/>
        <w:ind w:firstLine="709"/>
        <w:jc w:val="both"/>
      </w:pPr>
      <w:r w:rsidRPr="009639CF">
        <w:lastRenderedPageBreak/>
        <w:t>Представлять Учредителю в соответствии с Положением:</w:t>
      </w:r>
    </w:p>
    <w:p w:rsidR="00566C91" w:rsidRPr="009639CF" w:rsidRDefault="0072257E" w:rsidP="00616FAE">
      <w:pPr>
        <w:pStyle w:val="21"/>
        <w:numPr>
          <w:ilvl w:val="0"/>
          <w:numId w:val="12"/>
        </w:numPr>
        <w:shd w:val="clear" w:color="auto" w:fill="auto"/>
        <w:tabs>
          <w:tab w:val="left" w:pos="1621"/>
        </w:tabs>
        <w:spacing w:line="298" w:lineRule="exact"/>
        <w:ind w:firstLine="709"/>
        <w:jc w:val="both"/>
      </w:pPr>
      <w:r w:rsidRPr="009639CF">
        <w:t>Предварительный отчет об исполнении государственного задания, составленный по форме, предусмотренной для отчета о выполнении государственного задания (приложение 2 к Положению), в срок до «15»</w:t>
      </w:r>
      <w:r w:rsidR="00616FAE" w:rsidRPr="009639CF">
        <w:t xml:space="preserve"> </w:t>
      </w:r>
      <w:r w:rsidRPr="009639CF">
        <w:t>ноября 20</w:t>
      </w:r>
      <w:r w:rsidR="00616FAE" w:rsidRPr="009639CF">
        <w:t>20</w:t>
      </w:r>
      <w:r w:rsidRPr="009639CF">
        <w:t xml:space="preserve"> года.</w:t>
      </w:r>
    </w:p>
    <w:p w:rsidR="00566C91" w:rsidRPr="009639CF" w:rsidRDefault="0072257E" w:rsidP="00616FAE">
      <w:pPr>
        <w:pStyle w:val="21"/>
        <w:numPr>
          <w:ilvl w:val="0"/>
          <w:numId w:val="12"/>
        </w:numPr>
        <w:shd w:val="clear" w:color="auto" w:fill="auto"/>
        <w:tabs>
          <w:tab w:val="left" w:pos="1621"/>
        </w:tabs>
        <w:spacing w:line="298" w:lineRule="exact"/>
        <w:ind w:firstLine="709"/>
        <w:jc w:val="both"/>
      </w:pPr>
      <w:r w:rsidRPr="009639CF">
        <w:t>Отчет о выполнении государственного задания по форме, согласно приложению 2 к Положению, в срок до «01» февраля 202</w:t>
      </w:r>
      <w:r w:rsidR="000168C6" w:rsidRPr="009639CF">
        <w:t>1</w:t>
      </w:r>
      <w:r w:rsidRPr="009639CF">
        <w:t xml:space="preserve"> года.</w:t>
      </w:r>
    </w:p>
    <w:p w:rsidR="00566C91" w:rsidRPr="009639CF" w:rsidRDefault="0072257E" w:rsidP="00616FAE">
      <w:pPr>
        <w:pStyle w:val="21"/>
        <w:numPr>
          <w:ilvl w:val="0"/>
          <w:numId w:val="11"/>
        </w:numPr>
        <w:shd w:val="clear" w:color="auto" w:fill="auto"/>
        <w:tabs>
          <w:tab w:val="left" w:pos="1621"/>
        </w:tabs>
        <w:spacing w:line="298" w:lineRule="exact"/>
        <w:ind w:firstLine="709"/>
        <w:jc w:val="both"/>
      </w:pPr>
      <w:r w:rsidRPr="009639CF">
        <w:t>Выполнять иные обязательства, установленные бюджетным</w:t>
      </w:r>
      <w:r w:rsidR="00616FAE" w:rsidRPr="009639CF">
        <w:t xml:space="preserve"> </w:t>
      </w:r>
      <w:r w:rsidRPr="009639CF">
        <w:t>законодательством</w:t>
      </w:r>
      <w:r w:rsidRPr="009639CF">
        <w:tab/>
        <w:t>Российской Федерации, Положением</w:t>
      </w:r>
      <w:r w:rsidRPr="009639CF">
        <w:tab/>
        <w:t>и настоящим</w:t>
      </w:r>
      <w:r w:rsidR="00616FAE" w:rsidRPr="009639CF">
        <w:t xml:space="preserve"> </w:t>
      </w:r>
      <w:r w:rsidRPr="009639CF">
        <w:t>Соглашением:</w:t>
      </w:r>
    </w:p>
    <w:p w:rsidR="00566C91" w:rsidRPr="009639CF" w:rsidRDefault="0072257E" w:rsidP="00616FAE">
      <w:pPr>
        <w:pStyle w:val="21"/>
        <w:numPr>
          <w:ilvl w:val="0"/>
          <w:numId w:val="13"/>
        </w:numPr>
        <w:shd w:val="clear" w:color="auto" w:fill="auto"/>
        <w:tabs>
          <w:tab w:val="left" w:pos="1621"/>
        </w:tabs>
        <w:spacing w:line="298" w:lineRule="exact"/>
        <w:ind w:firstLine="709"/>
        <w:jc w:val="both"/>
      </w:pPr>
      <w:r w:rsidRPr="009639CF">
        <w:t xml:space="preserve">Представлять Учредителю ежеквартальный отчет о выполнении государственного задания в части, касающейся показателей объема оказания государственных услуг (выполнения работ) согласно приложению 2 к Положению в срок до 10 числа месяца, следующего </w:t>
      </w:r>
      <w:proofErr w:type="gramStart"/>
      <w:r w:rsidRPr="009639CF">
        <w:t>за</w:t>
      </w:r>
      <w:proofErr w:type="gramEnd"/>
      <w:r w:rsidRPr="009639CF">
        <w:t xml:space="preserve"> отчетным.</w:t>
      </w:r>
    </w:p>
    <w:p w:rsidR="00566C91" w:rsidRPr="009639CF" w:rsidRDefault="0072257E" w:rsidP="00616FAE">
      <w:pPr>
        <w:pStyle w:val="21"/>
        <w:numPr>
          <w:ilvl w:val="0"/>
          <w:numId w:val="13"/>
        </w:numPr>
        <w:shd w:val="clear" w:color="auto" w:fill="auto"/>
        <w:tabs>
          <w:tab w:val="left" w:pos="1621"/>
        </w:tabs>
        <w:spacing w:line="298" w:lineRule="exact"/>
        <w:ind w:firstLine="709"/>
        <w:jc w:val="both"/>
      </w:pPr>
      <w:r w:rsidRPr="009639CF">
        <w:t>Осуществлять размещение на официальном сайте в информационно</w:t>
      </w:r>
      <w:r w:rsidR="000168C6" w:rsidRPr="009639CF">
        <w:t>-</w:t>
      </w:r>
      <w:r w:rsidRPr="009639CF">
        <w:t xml:space="preserve">телекоммуникационной сети «Интернет» </w:t>
      </w:r>
      <w:r w:rsidRPr="009639CF">
        <w:rPr>
          <w:lang w:eastAsia="en-US" w:bidi="en-US"/>
        </w:rPr>
        <w:t>(</w:t>
      </w:r>
      <w:hyperlink r:id="rId9" w:history="1">
        <w:r w:rsidRPr="009639CF">
          <w:rPr>
            <w:rStyle w:val="a3"/>
          </w:rPr>
          <w:t>www.bus</w:t>
        </w:r>
      </w:hyperlink>
      <w:r w:rsidRPr="009639CF">
        <w:rPr>
          <w:lang w:eastAsia="en-US" w:bidi="en-US"/>
        </w:rPr>
        <w:t>.</w:t>
      </w:r>
      <w:proofErr w:type="spellStart"/>
      <w:r w:rsidRPr="009639CF">
        <w:rPr>
          <w:rStyle w:val="20"/>
        </w:rPr>
        <w:t>gov</w:t>
      </w:r>
      <w:proofErr w:type="spellEnd"/>
      <w:r w:rsidRPr="009639CF">
        <w:rPr>
          <w:lang w:eastAsia="en-US" w:bidi="en-US"/>
        </w:rPr>
        <w:t>.</w:t>
      </w:r>
      <w:proofErr w:type="spellStart"/>
      <w:r w:rsidRPr="009639CF">
        <w:rPr>
          <w:rStyle w:val="20"/>
        </w:rPr>
        <w:t>r</w:t>
      </w:r>
      <w:r w:rsidRPr="009639CF">
        <w:rPr>
          <w:lang w:val="en-US" w:eastAsia="en-US" w:bidi="en-US"/>
        </w:rPr>
        <w:t>u</w:t>
      </w:r>
      <w:proofErr w:type="spellEnd"/>
      <w:r w:rsidRPr="009639CF">
        <w:rPr>
          <w:lang w:eastAsia="en-US" w:bidi="en-US"/>
        </w:rPr>
        <w:t xml:space="preserve">) </w:t>
      </w:r>
      <w:r w:rsidRPr="009639CF">
        <w:t>информацию о государственных учреждениях, о нормативных затратах, на основании которых рассчитан размер Субсидии, указанный в пункте 2.2 настоящего Соглашения, не позднее 10 рабочих дней после утверждения нормативных затрат (внесения в них изменений).</w:t>
      </w:r>
    </w:p>
    <w:p w:rsidR="000168C6" w:rsidRPr="009639CF" w:rsidRDefault="000168C6" w:rsidP="00200AB3">
      <w:pPr>
        <w:pStyle w:val="21"/>
        <w:numPr>
          <w:ilvl w:val="0"/>
          <w:numId w:val="13"/>
        </w:numPr>
        <w:shd w:val="clear" w:color="auto" w:fill="auto"/>
        <w:tabs>
          <w:tab w:val="left" w:pos="1701"/>
        </w:tabs>
        <w:spacing w:line="298" w:lineRule="exact"/>
        <w:ind w:firstLine="709"/>
        <w:jc w:val="both"/>
      </w:pPr>
      <w:proofErr w:type="gramStart"/>
      <w:r w:rsidRPr="009639CF">
        <w:t>Осуществлять в течение 10 рабочих дней возврат средств Субсидии, подлежащих возврату в окружной бюджет в связи с изменением нормативных затрат на оказание государственных услуг и корректирующих коэффициентов к базовым нормативам затрат и нормативных затрат на выполнение работ, в размере, указанном в расчете, представленном Учредителем в соответствии с пунктом 4.1.</w:t>
      </w:r>
      <w:r w:rsidR="00200AB3" w:rsidRPr="009639CF">
        <w:t>8.2</w:t>
      </w:r>
      <w:r w:rsidRPr="009639CF">
        <w:t xml:space="preserve"> настоящего Соглашения.</w:t>
      </w:r>
      <w:proofErr w:type="gramEnd"/>
    </w:p>
    <w:p w:rsidR="00200AB3" w:rsidRPr="009639CF" w:rsidRDefault="00200AB3" w:rsidP="00200AB3">
      <w:pPr>
        <w:pStyle w:val="21"/>
        <w:numPr>
          <w:ilvl w:val="0"/>
          <w:numId w:val="13"/>
        </w:numPr>
        <w:shd w:val="clear" w:color="auto" w:fill="auto"/>
        <w:tabs>
          <w:tab w:val="left" w:pos="1701"/>
        </w:tabs>
        <w:spacing w:line="298" w:lineRule="exact"/>
        <w:ind w:firstLine="709"/>
        <w:jc w:val="both"/>
      </w:pPr>
      <w:r w:rsidRPr="009639CF">
        <w:t>При соответствующем изменении нормативных затрат на оказание государственных услуг и корректирующих коэффициентов к базовым нормативам затрат и нормативных затрат на выполнение работ выполнить корректировку плана финансово-хозяйственной деятельности Учреждения</w:t>
      </w:r>
      <w:r w:rsidR="008E735E" w:rsidRPr="009639CF">
        <w:t>, в соответствии с порядком определенном Приказом Департамента образования, культуры и спорта Ненецкого автономного округа</w:t>
      </w:r>
      <w:r w:rsidRPr="009639CF">
        <w:t>.</w:t>
      </w:r>
    </w:p>
    <w:p w:rsidR="00566C91" w:rsidRPr="009639CF" w:rsidRDefault="0072257E" w:rsidP="00097BC4">
      <w:pPr>
        <w:pStyle w:val="21"/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 w:rsidRPr="009639CF">
        <w:t>4.4. Учреждение вправе:</w:t>
      </w:r>
    </w:p>
    <w:p w:rsidR="00566C91" w:rsidRPr="009639CF" w:rsidRDefault="0072257E" w:rsidP="00097BC4">
      <w:pPr>
        <w:pStyle w:val="21"/>
        <w:numPr>
          <w:ilvl w:val="0"/>
          <w:numId w:val="14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 w:rsidRPr="009639CF">
        <w:t>Направлять не использованный в 20</w:t>
      </w:r>
      <w:r w:rsidR="00097BC4" w:rsidRPr="009639CF">
        <w:t>20 году</w:t>
      </w:r>
      <w:r w:rsidRPr="009639CF">
        <w:t xml:space="preserve"> остаток Субсидии на осуществление в 202</w:t>
      </w:r>
      <w:r w:rsidR="00097BC4" w:rsidRPr="009639CF">
        <w:t>1</w:t>
      </w:r>
      <w:r w:rsidRPr="009639CF">
        <w:t xml:space="preserve"> году расходов в соответствии с планом финансово</w:t>
      </w:r>
      <w:r w:rsidR="000168C6" w:rsidRPr="009639CF">
        <w:t>-</w:t>
      </w:r>
      <w:r w:rsidRPr="009639CF">
        <w:t>хозяйственной деятельности для достижения целей, предусмотренных уставом Учреждения, за исключением средств Субсидии, подлежащих возврату в окружной бюджет в соответствии с пунктом 4.3.2 настоящего Соглашения.</w:t>
      </w:r>
    </w:p>
    <w:p w:rsidR="00566C91" w:rsidRPr="009639CF" w:rsidRDefault="0072257E" w:rsidP="00097BC4">
      <w:pPr>
        <w:pStyle w:val="21"/>
        <w:numPr>
          <w:ilvl w:val="0"/>
          <w:numId w:val="14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 w:rsidRPr="009639CF">
        <w:t>Направлять Учредителю предложения по исполнению настоящего Соглашения, в том числе по изменению размера Субсидии.</w:t>
      </w:r>
    </w:p>
    <w:p w:rsidR="00566C91" w:rsidRPr="009639CF" w:rsidRDefault="0072257E" w:rsidP="00097BC4">
      <w:pPr>
        <w:pStyle w:val="21"/>
        <w:numPr>
          <w:ilvl w:val="0"/>
          <w:numId w:val="14"/>
        </w:numPr>
        <w:shd w:val="clear" w:color="auto" w:fill="auto"/>
        <w:tabs>
          <w:tab w:val="left" w:pos="1418"/>
        </w:tabs>
        <w:spacing w:line="298" w:lineRule="exact"/>
        <w:ind w:firstLine="709"/>
        <w:jc w:val="both"/>
      </w:pPr>
      <w:r w:rsidRPr="009639CF">
        <w:t>Обращаться к Учредителю в целях получения разъяснений в связи с исполнением настоящего Соглашения.</w:t>
      </w:r>
    </w:p>
    <w:p w:rsidR="00566C91" w:rsidRPr="009639CF" w:rsidRDefault="0072257E" w:rsidP="00097BC4">
      <w:pPr>
        <w:pStyle w:val="21"/>
        <w:numPr>
          <w:ilvl w:val="0"/>
          <w:numId w:val="14"/>
        </w:numPr>
        <w:shd w:val="clear" w:color="auto" w:fill="auto"/>
        <w:tabs>
          <w:tab w:val="left" w:pos="1418"/>
          <w:tab w:val="left" w:pos="1621"/>
        </w:tabs>
        <w:spacing w:line="298" w:lineRule="exact"/>
        <w:ind w:firstLine="709"/>
        <w:jc w:val="both"/>
      </w:pPr>
      <w:r w:rsidRPr="009639CF">
        <w:t>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097BC4" w:rsidRPr="009639CF" w:rsidRDefault="00097BC4" w:rsidP="00097BC4">
      <w:pPr>
        <w:pStyle w:val="21"/>
        <w:shd w:val="clear" w:color="auto" w:fill="auto"/>
        <w:tabs>
          <w:tab w:val="left" w:pos="1418"/>
          <w:tab w:val="left" w:pos="1621"/>
        </w:tabs>
        <w:spacing w:line="298" w:lineRule="exact"/>
        <w:ind w:left="709" w:firstLine="0"/>
        <w:jc w:val="both"/>
      </w:pPr>
    </w:p>
    <w:p w:rsidR="00566C91" w:rsidRPr="009639CF" w:rsidRDefault="0072257E" w:rsidP="00097BC4">
      <w:pPr>
        <w:pStyle w:val="21"/>
        <w:numPr>
          <w:ilvl w:val="0"/>
          <w:numId w:val="1"/>
        </w:numPr>
        <w:shd w:val="clear" w:color="auto" w:fill="auto"/>
        <w:tabs>
          <w:tab w:val="left" w:pos="3550"/>
        </w:tabs>
        <w:spacing w:line="260" w:lineRule="exact"/>
        <w:ind w:firstLine="3261"/>
      </w:pPr>
      <w:r w:rsidRPr="009639CF">
        <w:t>Ответственность Сторон</w:t>
      </w:r>
    </w:p>
    <w:p w:rsidR="00097BC4" w:rsidRPr="009639CF" w:rsidRDefault="00097BC4" w:rsidP="00097BC4">
      <w:pPr>
        <w:pStyle w:val="21"/>
        <w:shd w:val="clear" w:color="auto" w:fill="auto"/>
        <w:tabs>
          <w:tab w:val="left" w:pos="3550"/>
        </w:tabs>
        <w:spacing w:line="260" w:lineRule="exact"/>
        <w:ind w:firstLine="0"/>
      </w:pPr>
    </w:p>
    <w:p w:rsidR="00566C91" w:rsidRPr="009639CF" w:rsidRDefault="0072257E" w:rsidP="00097BC4">
      <w:pPr>
        <w:pStyle w:val="21"/>
        <w:numPr>
          <w:ilvl w:val="0"/>
          <w:numId w:val="15"/>
        </w:numPr>
        <w:shd w:val="clear" w:color="auto" w:fill="auto"/>
        <w:tabs>
          <w:tab w:val="left" w:pos="1276"/>
        </w:tabs>
        <w:spacing w:line="298" w:lineRule="exact"/>
        <w:ind w:firstLine="709"/>
        <w:jc w:val="both"/>
      </w:pPr>
      <w:r w:rsidRPr="009639CF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66C91" w:rsidRPr="009639CF" w:rsidRDefault="0072257E" w:rsidP="00097BC4">
      <w:pPr>
        <w:pStyle w:val="21"/>
        <w:numPr>
          <w:ilvl w:val="0"/>
          <w:numId w:val="15"/>
        </w:numPr>
        <w:shd w:val="clear" w:color="auto" w:fill="auto"/>
        <w:tabs>
          <w:tab w:val="left" w:pos="1210"/>
          <w:tab w:val="left" w:pos="1276"/>
        </w:tabs>
        <w:spacing w:line="298" w:lineRule="exact"/>
        <w:ind w:firstLine="709"/>
        <w:jc w:val="both"/>
      </w:pPr>
      <w:r w:rsidRPr="009639CF">
        <w:t xml:space="preserve">Иные положения об ответственности за неисполнение или ненадлежащее </w:t>
      </w:r>
      <w:r w:rsidRPr="009639CF">
        <w:lastRenderedPageBreak/>
        <w:t>исполнение Сторонами обязательств по настоящему Соглашению.</w:t>
      </w:r>
    </w:p>
    <w:p w:rsidR="00097BC4" w:rsidRPr="009639CF" w:rsidRDefault="00097BC4" w:rsidP="00097BC4">
      <w:pPr>
        <w:pStyle w:val="21"/>
        <w:shd w:val="clear" w:color="auto" w:fill="auto"/>
        <w:tabs>
          <w:tab w:val="left" w:pos="1210"/>
          <w:tab w:val="left" w:pos="1276"/>
        </w:tabs>
        <w:spacing w:line="298" w:lineRule="exact"/>
        <w:ind w:left="709" w:firstLine="0"/>
        <w:jc w:val="both"/>
      </w:pPr>
    </w:p>
    <w:p w:rsidR="00566C91" w:rsidRPr="009639CF" w:rsidRDefault="0072257E" w:rsidP="00097BC4">
      <w:pPr>
        <w:pStyle w:val="21"/>
        <w:numPr>
          <w:ilvl w:val="0"/>
          <w:numId w:val="1"/>
        </w:numPr>
        <w:shd w:val="clear" w:color="auto" w:fill="auto"/>
        <w:tabs>
          <w:tab w:val="left" w:pos="4197"/>
        </w:tabs>
        <w:spacing w:line="260" w:lineRule="exact"/>
        <w:ind w:firstLine="3686"/>
      </w:pPr>
      <w:r w:rsidRPr="009639CF">
        <w:t>Иные условия</w:t>
      </w:r>
    </w:p>
    <w:p w:rsidR="00097BC4" w:rsidRPr="009639CF" w:rsidRDefault="00097BC4" w:rsidP="00097BC4">
      <w:pPr>
        <w:pStyle w:val="21"/>
        <w:shd w:val="clear" w:color="auto" w:fill="auto"/>
        <w:tabs>
          <w:tab w:val="left" w:pos="4197"/>
        </w:tabs>
        <w:spacing w:line="260" w:lineRule="exact"/>
        <w:ind w:firstLine="0"/>
      </w:pPr>
    </w:p>
    <w:p w:rsidR="00566C91" w:rsidRPr="009639CF" w:rsidRDefault="0072257E" w:rsidP="00097BC4">
      <w:pPr>
        <w:pStyle w:val="21"/>
        <w:numPr>
          <w:ilvl w:val="0"/>
          <w:numId w:val="16"/>
        </w:numPr>
        <w:shd w:val="clear" w:color="auto" w:fill="auto"/>
        <w:tabs>
          <w:tab w:val="left" w:pos="1418"/>
        </w:tabs>
        <w:spacing w:line="302" w:lineRule="exact"/>
        <w:ind w:firstLine="709"/>
        <w:jc w:val="both"/>
      </w:pPr>
      <w:r w:rsidRPr="009639CF">
        <w:t>Иные условия по настоящему Соглашению:</w:t>
      </w:r>
    </w:p>
    <w:p w:rsidR="00566C91" w:rsidRDefault="0072257E" w:rsidP="00097BC4">
      <w:pPr>
        <w:pStyle w:val="21"/>
        <w:shd w:val="clear" w:color="auto" w:fill="auto"/>
        <w:tabs>
          <w:tab w:val="left" w:pos="1134"/>
        </w:tabs>
        <w:spacing w:line="302" w:lineRule="exact"/>
        <w:ind w:firstLine="709"/>
        <w:jc w:val="both"/>
      </w:pPr>
      <w:r w:rsidRPr="009639CF">
        <w:t>6.1.1.</w:t>
      </w:r>
      <w:r w:rsidR="00097BC4" w:rsidRPr="009639CF">
        <w:t xml:space="preserve"> </w:t>
      </w:r>
      <w:r w:rsidRPr="009639CF">
        <w:t>Значение допустимого (возможного</w:t>
      </w:r>
      <w:r>
        <w:t>) отклонения от установленных показателей качества (объема) государственной услуги (работы) Учредителем устанавливается по каждому показателю в государственном задании.</w:t>
      </w:r>
    </w:p>
    <w:p w:rsidR="00566C91" w:rsidRDefault="0072257E" w:rsidP="00097BC4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412"/>
        </w:tabs>
        <w:spacing w:line="302" w:lineRule="exact"/>
        <w:ind w:firstLine="709"/>
        <w:jc w:val="both"/>
      </w:pPr>
      <w:r>
        <w:t>Возврата средств Субсидии рассчитывается как произведение значений отклонения, превышающего допустимое (возможное) значение и нормативных затрат на оказание единицы показателя, характеризующего объем государственной услуги или работы.</w:t>
      </w:r>
    </w:p>
    <w:p w:rsidR="00E915BC" w:rsidRDefault="00E915BC" w:rsidP="00E915BC">
      <w:pPr>
        <w:pStyle w:val="21"/>
        <w:shd w:val="clear" w:color="auto" w:fill="auto"/>
        <w:tabs>
          <w:tab w:val="left" w:pos="1134"/>
          <w:tab w:val="left" w:pos="1412"/>
        </w:tabs>
        <w:spacing w:line="302" w:lineRule="exact"/>
        <w:ind w:left="709" w:firstLine="0"/>
        <w:jc w:val="both"/>
      </w:pPr>
    </w:p>
    <w:p w:rsidR="00566C91" w:rsidRDefault="0072257E" w:rsidP="00E915BC">
      <w:pPr>
        <w:pStyle w:val="21"/>
        <w:numPr>
          <w:ilvl w:val="0"/>
          <w:numId w:val="1"/>
        </w:numPr>
        <w:shd w:val="clear" w:color="auto" w:fill="auto"/>
        <w:tabs>
          <w:tab w:val="left" w:pos="3443"/>
        </w:tabs>
        <w:spacing w:line="260" w:lineRule="exact"/>
        <w:ind w:firstLine="2977"/>
      </w:pPr>
      <w:r>
        <w:t>Заключительные положения</w:t>
      </w:r>
    </w:p>
    <w:p w:rsidR="00E915BC" w:rsidRDefault="00E915BC" w:rsidP="00E915BC">
      <w:pPr>
        <w:pStyle w:val="21"/>
        <w:shd w:val="clear" w:color="auto" w:fill="auto"/>
        <w:tabs>
          <w:tab w:val="left" w:pos="3443"/>
        </w:tabs>
        <w:spacing w:line="260" w:lineRule="exact"/>
        <w:ind w:firstLine="0"/>
      </w:pPr>
    </w:p>
    <w:p w:rsidR="00566C91" w:rsidRDefault="0072257E" w:rsidP="00E915BC">
      <w:pPr>
        <w:pStyle w:val="21"/>
        <w:numPr>
          <w:ilvl w:val="0"/>
          <w:numId w:val="18"/>
        </w:numPr>
        <w:shd w:val="clear" w:color="auto" w:fill="auto"/>
        <w:tabs>
          <w:tab w:val="left" w:pos="1276"/>
        </w:tabs>
        <w:spacing w:line="298" w:lineRule="exact"/>
        <w:ind w:firstLine="709"/>
        <w:jc w:val="both"/>
      </w:pPr>
      <w:r>
        <w:t xml:space="preserve">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</w:t>
      </w:r>
      <w:r w:rsidR="00E915BC">
        <w:t>предусмотренного пунктом 7.1.1 н</w:t>
      </w:r>
      <w:r>
        <w:t>астоящего Соглашения.</w:t>
      </w:r>
    </w:p>
    <w:p w:rsidR="00566C91" w:rsidRDefault="0072257E" w:rsidP="00E915BC">
      <w:pPr>
        <w:pStyle w:val="21"/>
        <w:numPr>
          <w:ilvl w:val="0"/>
          <w:numId w:val="19"/>
        </w:numPr>
        <w:shd w:val="clear" w:color="auto" w:fill="auto"/>
        <w:tabs>
          <w:tab w:val="left" w:pos="1276"/>
          <w:tab w:val="left" w:pos="1402"/>
        </w:tabs>
        <w:spacing w:line="298" w:lineRule="exact"/>
        <w:ind w:firstLine="709"/>
        <w:jc w:val="both"/>
      </w:pPr>
      <w:r>
        <w:t>Расторжение настоящего Соглашения Учредителем в одностороннем порядке возможно в случаях:</w:t>
      </w:r>
    </w:p>
    <w:p w:rsidR="00566C91" w:rsidRDefault="0072257E" w:rsidP="00E915BC">
      <w:pPr>
        <w:pStyle w:val="21"/>
        <w:shd w:val="clear" w:color="auto" w:fill="auto"/>
        <w:tabs>
          <w:tab w:val="left" w:pos="1276"/>
        </w:tabs>
        <w:spacing w:line="298" w:lineRule="exact"/>
        <w:ind w:firstLine="709"/>
        <w:jc w:val="both"/>
      </w:pPr>
      <w:r>
        <w:t>7.1.1.</w:t>
      </w:r>
      <w:r w:rsidR="00E915BC">
        <w:t>1.</w:t>
      </w:r>
      <w:r>
        <w:t xml:space="preserve"> Прекращения деятельности Учреждения при реорганизации или ликвидации.</w:t>
      </w:r>
    </w:p>
    <w:p w:rsidR="00566C91" w:rsidRDefault="0072257E" w:rsidP="00E915BC">
      <w:pPr>
        <w:pStyle w:val="21"/>
        <w:numPr>
          <w:ilvl w:val="0"/>
          <w:numId w:val="20"/>
        </w:numPr>
        <w:shd w:val="clear" w:color="auto" w:fill="auto"/>
        <w:tabs>
          <w:tab w:val="left" w:pos="1276"/>
          <w:tab w:val="left" w:pos="1738"/>
        </w:tabs>
        <w:spacing w:line="298" w:lineRule="exact"/>
        <w:ind w:firstLine="709"/>
        <w:jc w:val="both"/>
      </w:pPr>
      <w:r>
        <w:t>Нарушения Учреждением условий предоставления субсидии, предусмотренных настоящим Соглашением.</w:t>
      </w:r>
    </w:p>
    <w:p w:rsidR="00566C91" w:rsidRDefault="0072257E" w:rsidP="00E915BC">
      <w:pPr>
        <w:pStyle w:val="21"/>
        <w:numPr>
          <w:ilvl w:val="0"/>
          <w:numId w:val="18"/>
        </w:numPr>
        <w:shd w:val="clear" w:color="auto" w:fill="auto"/>
        <w:tabs>
          <w:tab w:val="left" w:pos="1276"/>
          <w:tab w:val="left" w:pos="1604"/>
        </w:tabs>
        <w:spacing w:line="298" w:lineRule="exact"/>
        <w:ind w:firstLine="709"/>
        <w:jc w:val="both"/>
      </w:pPr>
      <w:proofErr w:type="gramStart"/>
      <w:r>
        <w:t>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государственных услуг (невыполненных работ), подлежат перечислению Учреждением в окружной бюджет в установленном порядке.</w:t>
      </w:r>
      <w:proofErr w:type="gramEnd"/>
    </w:p>
    <w:p w:rsidR="00566C91" w:rsidRDefault="0072257E" w:rsidP="00E915BC">
      <w:pPr>
        <w:pStyle w:val="21"/>
        <w:numPr>
          <w:ilvl w:val="0"/>
          <w:numId w:val="18"/>
        </w:numPr>
        <w:shd w:val="clear" w:color="auto" w:fill="auto"/>
        <w:tabs>
          <w:tab w:val="left" w:pos="1276"/>
          <w:tab w:val="left" w:pos="1394"/>
        </w:tabs>
        <w:spacing w:line="298" w:lineRule="exact"/>
        <w:ind w:firstLine="709"/>
        <w:jc w:val="both"/>
      </w:pPr>
      <w: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>
        <w:t>не достижении</w:t>
      </w:r>
      <w:proofErr w:type="gramEnd"/>
      <w:r>
        <w:t xml:space="preserve"> согласия споры между Сторонами решаются в судебном порядке.</w:t>
      </w:r>
    </w:p>
    <w:p w:rsidR="00566C91" w:rsidRDefault="0072257E" w:rsidP="00E915BC">
      <w:pPr>
        <w:pStyle w:val="21"/>
        <w:numPr>
          <w:ilvl w:val="0"/>
          <w:numId w:val="18"/>
        </w:numPr>
        <w:shd w:val="clear" w:color="auto" w:fill="auto"/>
        <w:tabs>
          <w:tab w:val="left" w:pos="1276"/>
        </w:tabs>
        <w:spacing w:line="298" w:lineRule="exact"/>
        <w:ind w:firstLine="709"/>
        <w:jc w:val="both"/>
      </w:pPr>
      <w:r>
        <w:t xml:space="preserve">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566C91" w:rsidRDefault="0072257E" w:rsidP="00E915BC">
      <w:pPr>
        <w:pStyle w:val="21"/>
        <w:numPr>
          <w:ilvl w:val="0"/>
          <w:numId w:val="18"/>
        </w:numPr>
        <w:shd w:val="clear" w:color="auto" w:fill="auto"/>
        <w:tabs>
          <w:tab w:val="left" w:pos="1276"/>
          <w:tab w:val="left" w:pos="1394"/>
        </w:tabs>
        <w:spacing w:line="298" w:lineRule="exact"/>
        <w:ind w:firstLine="709"/>
        <w:jc w:val="both"/>
      </w:pPr>
      <w:r>
        <w:t>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566C91" w:rsidRDefault="0072257E" w:rsidP="00E915BC">
      <w:pPr>
        <w:pStyle w:val="21"/>
        <w:numPr>
          <w:ilvl w:val="0"/>
          <w:numId w:val="18"/>
        </w:numPr>
        <w:shd w:val="clear" w:color="auto" w:fill="auto"/>
        <w:tabs>
          <w:tab w:val="left" w:pos="1276"/>
          <w:tab w:val="left" w:pos="1394"/>
        </w:tabs>
        <w:spacing w:line="298" w:lineRule="exact"/>
        <w:ind w:firstLine="709"/>
        <w:jc w:val="both"/>
      </w:pPr>
      <w:r>
        <w:t>Документы и иная информация, предусмотренные настоящим Соглашением, могут направляться Сторонами следующими способами:</w:t>
      </w:r>
    </w:p>
    <w:p w:rsidR="00566C91" w:rsidRDefault="0072257E" w:rsidP="00E915BC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1402"/>
        </w:tabs>
        <w:spacing w:line="298" w:lineRule="exact"/>
        <w:ind w:firstLine="709"/>
        <w:jc w:val="both"/>
      </w:pPr>
      <w: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66C91" w:rsidRDefault="0072257E" w:rsidP="00E915BC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1412"/>
        </w:tabs>
        <w:spacing w:line="298" w:lineRule="exact"/>
        <w:ind w:firstLine="709"/>
        <w:jc w:val="both"/>
      </w:pPr>
      <w:r>
        <w:t>Лично представителем с одной Стороны подлинников документов, иной информации представителю другой Стороны с отметкой о вручении.</w:t>
      </w:r>
    </w:p>
    <w:p w:rsidR="00566C91" w:rsidRDefault="0072257E" w:rsidP="00E915BC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1557"/>
        </w:tabs>
        <w:spacing w:line="260" w:lineRule="exact"/>
        <w:ind w:firstLine="709"/>
        <w:jc w:val="both"/>
      </w:pPr>
      <w:r>
        <w:lastRenderedPageBreak/>
        <w:t>Курьерской доставкой с отметкой о вручении.</w:t>
      </w:r>
    </w:p>
    <w:p w:rsidR="00566C91" w:rsidRDefault="0072257E" w:rsidP="00E915BC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276"/>
          <w:tab w:val="left" w:pos="1398"/>
        </w:tabs>
        <w:spacing w:line="341" w:lineRule="exact"/>
        <w:ind w:firstLine="709"/>
        <w:jc w:val="both"/>
      </w:pPr>
      <w:r>
        <w:t>Настоящее Соглашение заключено Сторонами в форме бумажного</w:t>
      </w:r>
      <w:bookmarkStart w:id="0" w:name="bookmark0"/>
      <w:r w:rsidR="00E915BC">
        <w:t xml:space="preserve"> </w:t>
      </w:r>
      <w:r>
        <w:t>документа в двух экземплярах, по одному экземпляру для каждой из Сторон.</w:t>
      </w:r>
      <w:bookmarkEnd w:id="0"/>
    </w:p>
    <w:p w:rsidR="00E915BC" w:rsidRDefault="00E915BC" w:rsidP="00E915BC">
      <w:pPr>
        <w:pStyle w:val="21"/>
        <w:keepNext/>
        <w:keepLines/>
        <w:shd w:val="clear" w:color="auto" w:fill="auto"/>
        <w:tabs>
          <w:tab w:val="left" w:pos="1276"/>
          <w:tab w:val="left" w:pos="1398"/>
        </w:tabs>
        <w:spacing w:line="341" w:lineRule="exact"/>
        <w:ind w:left="709" w:firstLine="0"/>
        <w:jc w:val="both"/>
      </w:pPr>
    </w:p>
    <w:p w:rsidR="00566C91" w:rsidRDefault="0072257E" w:rsidP="00E915BC">
      <w:pPr>
        <w:pStyle w:val="23"/>
        <w:shd w:val="clear" w:color="auto" w:fill="auto"/>
        <w:spacing w:line="260" w:lineRule="exact"/>
        <w:jc w:val="center"/>
      </w:pPr>
      <w:r>
        <w:t>VIII.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E915BC" w:rsidRPr="00E915B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Сокращенное наименование Учредителя: </w:t>
            </w:r>
            <w:proofErr w:type="spellStart"/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ДОКиС</w:t>
            </w:r>
            <w:proofErr w:type="spellEnd"/>
            <w:r w:rsidRPr="00E915BC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Сокращенное наименование Учреждения</w:t>
            </w:r>
            <w:r w:rsid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: </w:t>
            </w:r>
            <w:r w:rsidR="00052471"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ГБДОУ НАО «Детский сад «Кораблик»</w:t>
            </w:r>
          </w:p>
        </w:tc>
      </w:tr>
      <w:tr w:rsidR="00E915BC" w:rsidRPr="00E915B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Наименование Учредителя:</w:t>
            </w:r>
          </w:p>
          <w:p w:rsidR="00E915BC" w:rsidRPr="00E915BC" w:rsidRDefault="00E915BC" w:rsidP="00E915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15B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Департамент образования, культуры и спорта Ненецкого автономного округа</w:t>
            </w:r>
          </w:p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ОГРН 1038302271776 от 09.07.1991 ОКТМО 11851000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Наименование Учреждения</w:t>
            </w:r>
          </w:p>
          <w:p w:rsidR="00052471" w:rsidRPr="00052471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Государственное бюджетное дошкольное образовательное учреждение Ненецкого автономного округа «Детский сад «Кораблик»</w:t>
            </w:r>
          </w:p>
          <w:p w:rsidR="00052471" w:rsidRPr="00052471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ОГРН 1028301647637</w:t>
            </w:r>
          </w:p>
          <w:p w:rsidR="00E915BC" w:rsidRPr="00E915BC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ОКТМО 11851000</w:t>
            </w:r>
          </w:p>
        </w:tc>
      </w:tr>
      <w:tr w:rsidR="00E915BC" w:rsidRPr="00E915BC"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Место нахождения: </w:t>
            </w:r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166000, Ненецкий автономный округ, город Нарьян-Мар, ул. Ленина, д.23А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Место нахождения:</w:t>
            </w:r>
            <w:r w:rsid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="00052471"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166000, Ненецкий автономный округ,  г.</w:t>
            </w:r>
            <w:r w:rsid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="00052471"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Нарьян-Мар</w:t>
            </w:r>
            <w:r w:rsid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, </w:t>
            </w:r>
            <w:r w:rsidR="00052471"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ул. Ленина, дом 23</w:t>
            </w:r>
          </w:p>
        </w:tc>
      </w:tr>
      <w:tr w:rsidR="00E915BC" w:rsidRPr="00E915B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ИНН</w:t>
            </w:r>
            <w:r w:rsidRPr="00E915BC">
              <w:rPr>
                <w:rFonts w:ascii="Times New Roman" w:hAnsi="Times New Roman" w:cs="Times New Roman"/>
                <w:sz w:val="26"/>
                <w:szCs w:val="26"/>
              </w:rPr>
              <w:t xml:space="preserve"> 8300130069</w:t>
            </w:r>
          </w:p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КПП 298301001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ИНН/КПП</w:t>
            </w:r>
            <w:r w:rsid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="00052471"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8301020157/298301001</w:t>
            </w:r>
          </w:p>
        </w:tc>
      </w:tr>
      <w:tr w:rsidR="00E915BC" w:rsidRPr="00E915B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Платежные реквизиты:</w:t>
            </w:r>
          </w:p>
          <w:p w:rsidR="00E915BC" w:rsidRPr="00E915BC" w:rsidRDefault="00E915BC" w:rsidP="00E915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ОТДЕЛЕНИЕ АРХАНГЕЛЬСК Г. АРХАНГЕЛЬСК БИК 041117001 Расчетный счет 40201810940300002501 Управление Федерального казначейства по Архангельской области и Ненецкому автономному округу (</w:t>
            </w:r>
            <w:proofErr w:type="spellStart"/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ДОКиС</w:t>
            </w:r>
            <w:proofErr w:type="spellEnd"/>
            <w:r w:rsidRPr="00E915BC">
              <w:rPr>
                <w:rFonts w:ascii="Times New Roman" w:hAnsi="Times New Roman" w:cs="Times New Roman"/>
                <w:sz w:val="26"/>
                <w:szCs w:val="26"/>
              </w:rPr>
              <w:t xml:space="preserve"> НАО, л. </w:t>
            </w:r>
            <w:proofErr w:type="spellStart"/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E915BC">
              <w:rPr>
                <w:rFonts w:ascii="Times New Roman" w:hAnsi="Times New Roman" w:cs="Times New Roman"/>
                <w:sz w:val="26"/>
                <w:szCs w:val="26"/>
              </w:rPr>
              <w:t>. 03842001060)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Платежные реквизиты:</w:t>
            </w:r>
          </w:p>
          <w:p w:rsidR="00052471" w:rsidRPr="00052471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ОТДЕЛЕНИЕ АРХАНГЕЛЬСК Г. АРХАНГЕЛЬСК</w:t>
            </w:r>
          </w:p>
          <w:p w:rsidR="00052471" w:rsidRPr="00052471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БИК 041117001</w:t>
            </w:r>
          </w:p>
          <w:p w:rsidR="00052471" w:rsidRPr="00052471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Расчетный счет 40601810140301002502</w:t>
            </w:r>
          </w:p>
          <w:p w:rsidR="00E915BC" w:rsidRPr="00E915BC" w:rsidRDefault="00052471" w:rsidP="000524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Управление Федерального казначейства по Архангельской области и Ненецкому автономному округу (ГБДОУ НАО «Детский сад «Кораблик»,  л. </w:t>
            </w:r>
            <w:proofErr w:type="spellStart"/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сч</w:t>
            </w:r>
            <w:proofErr w:type="spellEnd"/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. 20846Э44470)   </w:t>
            </w:r>
          </w:p>
        </w:tc>
      </w:tr>
    </w:tbl>
    <w:p w:rsidR="00E915BC" w:rsidRDefault="00E915BC" w:rsidP="00E915B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E915BC" w:rsidRPr="00E915BC" w:rsidRDefault="00E915BC" w:rsidP="00E915B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E915BC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IX. Подписи Сторон</w:t>
      </w:r>
    </w:p>
    <w:p w:rsidR="00E915BC" w:rsidRDefault="00E915BC" w:rsidP="00E915B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268"/>
        <w:gridCol w:w="2257"/>
        <w:gridCol w:w="2154"/>
      </w:tblGrid>
      <w:tr w:rsidR="00E915BC" w:rsidRPr="00E915BC"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6D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НАО</w:t>
            </w:r>
          </w:p>
          <w:p w:rsidR="005C6A6D" w:rsidRDefault="005C6A6D" w:rsidP="005C6A6D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  <w:p w:rsidR="00E915BC" w:rsidRPr="005C6A6D" w:rsidRDefault="005C6A6D" w:rsidP="005C6A6D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. руководителя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Default="000524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05247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ГБДОУ НАО «Детский сад «Кораблик»</w:t>
            </w:r>
          </w:p>
          <w:p w:rsidR="005C6A6D" w:rsidRPr="00E915BC" w:rsidRDefault="005C6A6D" w:rsidP="005C6A6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Заведующий</w:t>
            </w:r>
          </w:p>
        </w:tc>
      </w:tr>
      <w:tr w:rsidR="00E915BC" w:rsidRPr="00E915B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______________/</w:t>
            </w:r>
          </w:p>
          <w:p w:rsidR="00E915BC" w:rsidRPr="00E915BC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E915BC" w:rsidRDefault="007724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  <w:lang w:bidi="ar-SA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  <w:lang w:bidi="ar-SA"/>
              </w:rPr>
              <w:t xml:space="preserve"> Л.А.</w:t>
            </w:r>
            <w:bookmarkStart w:id="1" w:name="_GoBack"/>
            <w:bookmarkEnd w:id="1"/>
            <w:r w:rsidR="0037091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/</w:t>
            </w:r>
          </w:p>
          <w:p w:rsidR="00E915BC" w:rsidRPr="00E915BC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(ФИО)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BC" w:rsidRPr="00E915BC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_______________/</w:t>
            </w:r>
          </w:p>
          <w:p w:rsidR="00E915BC" w:rsidRPr="00E915BC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C" w:rsidRPr="00370916" w:rsidRDefault="0037091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  <w:lang w:bidi="ar-SA"/>
              </w:rPr>
            </w:pPr>
            <w:r w:rsidRPr="0037091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  <w:lang w:bidi="ar-SA"/>
              </w:rPr>
              <w:t>Плотникова С.Р./</w:t>
            </w:r>
          </w:p>
          <w:p w:rsidR="00E915BC" w:rsidRPr="00E915BC" w:rsidRDefault="00E915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915B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(ФИО)</w:t>
            </w:r>
          </w:p>
        </w:tc>
      </w:tr>
    </w:tbl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465292" w:rsidRDefault="00465292">
      <w:pPr>
        <w:pStyle w:val="31"/>
        <w:shd w:val="clear" w:color="auto" w:fill="auto"/>
        <w:ind w:firstLine="0"/>
        <w:sectPr w:rsidR="00465292">
          <w:pgSz w:w="11909" w:h="16840"/>
          <w:pgMar w:top="1034" w:right="879" w:bottom="1020" w:left="1440" w:header="0" w:footer="3" w:gutter="0"/>
          <w:cols w:space="720"/>
          <w:noEndnote/>
          <w:docGrid w:linePitch="360"/>
        </w:sectPr>
      </w:pPr>
    </w:p>
    <w:tbl>
      <w:tblPr>
        <w:tblStyle w:val="a8"/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E915BC" w:rsidTr="00A3673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65292" w:rsidRDefault="00465292" w:rsidP="00A367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E915BC" w:rsidRPr="00A3673A" w:rsidRDefault="00E915BC" w:rsidP="00A367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3673A">
              <w:rPr>
                <w:rFonts w:ascii="Times New Roman" w:hAnsi="Times New Roman" w:cs="Times New Roman"/>
                <w:color w:val="auto"/>
                <w:lang w:bidi="ar-SA"/>
              </w:rPr>
              <w:t>Приложение</w:t>
            </w:r>
            <w:r w:rsidR="00A3673A" w:rsidRPr="00A3673A">
              <w:rPr>
                <w:rFonts w:ascii="Times New Roman" w:hAnsi="Times New Roman" w:cs="Times New Roman"/>
                <w:color w:val="auto"/>
                <w:lang w:bidi="ar-SA"/>
              </w:rPr>
              <w:t xml:space="preserve"> 1</w:t>
            </w:r>
          </w:p>
          <w:p w:rsidR="00E915BC" w:rsidRDefault="00E915BC" w:rsidP="00A367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673A">
              <w:rPr>
                <w:rFonts w:ascii="Times New Roman" w:hAnsi="Times New Roman" w:cs="Times New Roman"/>
                <w:color w:val="auto"/>
                <w:lang w:bidi="ar-SA"/>
              </w:rPr>
              <w:t xml:space="preserve">к Соглашению </w:t>
            </w:r>
            <w:r w:rsidR="00465292">
              <w:rPr>
                <w:rFonts w:ascii="Times New Roman" w:hAnsi="Times New Roman" w:cs="Times New Roman"/>
                <w:color w:val="auto"/>
                <w:lang w:bidi="ar-SA"/>
              </w:rPr>
              <w:t>о предоставлении</w:t>
            </w:r>
            <w:r w:rsidR="00A3673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3673A">
              <w:rPr>
                <w:rFonts w:ascii="Times New Roman" w:hAnsi="Times New Roman" w:cs="Times New Roman"/>
                <w:color w:val="auto"/>
                <w:lang w:bidi="ar-SA"/>
              </w:rPr>
              <w:t>из окружного бюджета государственному бюджетному учреждению Ненецкого автономного округа</w:t>
            </w:r>
            <w:r w:rsidR="00A3673A" w:rsidRPr="00A3673A">
              <w:rPr>
                <w:rFonts w:ascii="Times New Roman" w:hAnsi="Times New Roman" w:cs="Times New Roman"/>
                <w:color w:val="auto"/>
                <w:lang w:bidi="ar-SA"/>
              </w:rPr>
              <w:t xml:space="preserve">, подведомственному Департаменту образования, культуры </w:t>
            </w:r>
            <w:r w:rsidR="00A3673A">
              <w:rPr>
                <w:rFonts w:ascii="Times New Roman" w:hAnsi="Times New Roman" w:cs="Times New Roman"/>
                <w:color w:val="auto"/>
                <w:lang w:bidi="ar-SA"/>
              </w:rPr>
              <w:t xml:space="preserve">                </w:t>
            </w:r>
            <w:r w:rsidR="00A3673A" w:rsidRPr="00A3673A">
              <w:rPr>
                <w:rFonts w:ascii="Times New Roman" w:hAnsi="Times New Roman" w:cs="Times New Roman"/>
                <w:color w:val="auto"/>
                <w:lang w:bidi="ar-SA"/>
              </w:rPr>
              <w:t>и спорта Ненецкого автономного округа</w:t>
            </w:r>
          </w:p>
        </w:tc>
      </w:tr>
    </w:tbl>
    <w:p w:rsidR="00A3673A" w:rsidRDefault="00A3673A" w:rsidP="00E915B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8"/>
        <w:tblW w:w="0" w:type="auto"/>
        <w:tblInd w:w="4395" w:type="dxa"/>
        <w:tblLook w:val="04A0" w:firstRow="1" w:lastRow="0" w:firstColumn="1" w:lastColumn="0" w:noHBand="0" w:noVBand="1"/>
      </w:tblPr>
      <w:tblGrid>
        <w:gridCol w:w="5185"/>
      </w:tblGrid>
      <w:tr w:rsidR="00A3673A" w:rsidTr="00A3673A">
        <w:tc>
          <w:tcPr>
            <w:tcW w:w="5185" w:type="dxa"/>
            <w:tcBorders>
              <w:top w:val="nil"/>
              <w:left w:val="nil"/>
              <w:right w:val="nil"/>
            </w:tcBorders>
          </w:tcPr>
          <w:p w:rsidR="00A3673A" w:rsidRDefault="00A3673A" w:rsidP="00E915B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A3673A" w:rsidRPr="00A3673A" w:rsidRDefault="00A3673A" w:rsidP="00A3673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</w:t>
      </w:r>
      <w:r w:rsidRPr="00A3673A">
        <w:rPr>
          <w:rFonts w:ascii="Times New Roman" w:hAnsi="Times New Roman" w:cs="Times New Roman"/>
          <w:color w:val="auto"/>
          <w:sz w:val="20"/>
          <w:szCs w:val="20"/>
          <w:lang w:bidi="ar-SA"/>
        </w:rPr>
        <w:t>Наименование учреждения и лицевой счет</w:t>
      </w:r>
    </w:p>
    <w:tbl>
      <w:tblPr>
        <w:tblStyle w:val="a8"/>
        <w:tblW w:w="0" w:type="auto"/>
        <w:tblInd w:w="4395" w:type="dxa"/>
        <w:tblLook w:val="04A0" w:firstRow="1" w:lastRow="0" w:firstColumn="1" w:lastColumn="0" w:noHBand="0" w:noVBand="1"/>
      </w:tblPr>
      <w:tblGrid>
        <w:gridCol w:w="5185"/>
      </w:tblGrid>
      <w:tr w:rsidR="00A3673A" w:rsidTr="00A3673A">
        <w:tc>
          <w:tcPr>
            <w:tcW w:w="5185" w:type="dxa"/>
            <w:tcBorders>
              <w:top w:val="nil"/>
              <w:left w:val="nil"/>
              <w:right w:val="nil"/>
            </w:tcBorders>
          </w:tcPr>
          <w:p w:rsidR="00A3673A" w:rsidRDefault="00A3673A" w:rsidP="006F68B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A3673A" w:rsidRPr="00A3673A" w:rsidRDefault="00A3673A" w:rsidP="00A3673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Номер и дата соглашения (дополнительного соглашения)</w:t>
      </w:r>
    </w:p>
    <w:p w:rsidR="00E915BC" w:rsidRDefault="00E915BC" w:rsidP="00E915BC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915BC" w:rsidRDefault="00A3673A" w:rsidP="00E915B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План-г</w:t>
      </w:r>
      <w:r w:rsidR="00E915BC">
        <w:rPr>
          <w:rFonts w:ascii="Times New Roman" w:hAnsi="Times New Roman" w:cs="Times New Roman"/>
          <w:color w:val="auto"/>
          <w:sz w:val="26"/>
          <w:szCs w:val="26"/>
          <w:lang w:bidi="ar-SA"/>
        </w:rPr>
        <w:t>рафик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915BC">
        <w:rPr>
          <w:rFonts w:ascii="Times New Roman" w:hAnsi="Times New Roman" w:cs="Times New Roman"/>
          <w:color w:val="auto"/>
          <w:sz w:val="26"/>
          <w:szCs w:val="26"/>
          <w:lang w:bidi="ar-SA"/>
        </w:rPr>
        <w:t>перечисления Субсиди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й</w:t>
      </w:r>
    </w:p>
    <w:tbl>
      <w:tblPr>
        <w:tblW w:w="1049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8"/>
        <w:gridCol w:w="1701"/>
        <w:gridCol w:w="1843"/>
        <w:gridCol w:w="1134"/>
        <w:gridCol w:w="1134"/>
      </w:tblGrid>
      <w:tr w:rsidR="00B33549" w:rsidTr="00465292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49" w:rsidRPr="00C20A18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0A1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Бюджетная классификация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C20A18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0A1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График перечисления</w:t>
            </w:r>
          </w:p>
        </w:tc>
      </w:tr>
      <w:tr w:rsidR="00B33549" w:rsidTr="00465292">
        <w:tc>
          <w:tcPr>
            <w:tcW w:w="4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C20A18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C20A18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0A1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Текущий период</w:t>
            </w:r>
          </w:p>
          <w:p w:rsidR="00B33549" w:rsidRPr="00C20A18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0A1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Плановый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C20A18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20A1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Плановый период</w:t>
            </w:r>
          </w:p>
        </w:tc>
      </w:tr>
      <w:tr w:rsidR="00465292" w:rsidTr="004652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ППП КФСР КЦСР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Код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Направления расходования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Сроки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Сумма, подлежащая перечислению,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2021 год</w:t>
            </w:r>
          </w:p>
        </w:tc>
      </w:tr>
      <w:tr w:rsidR="00B33549" w:rsidTr="00465292">
        <w:trPr>
          <w:trHeight w:hRule="exact" w:val="54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B3354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  <w:tr w:rsidR="00465292" w:rsidTr="00465292">
        <w:trPr>
          <w:trHeight w:val="2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на финансовое обеспечение выполнения государственного </w:t>
            </w:r>
            <w:proofErr w:type="gramStart"/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задания</w:t>
            </w:r>
            <w:proofErr w:type="gramEnd"/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оказание государственных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29.02.2020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rPr>
          <w:trHeight w:val="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rPr>
          <w:trHeight w:val="1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30.04.2020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31.05.2020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31.0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7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31.0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8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0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.0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9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rPr>
          <w:trHeight w:val="1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9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rPr>
          <w:trHeight w:hRule="exact"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31.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10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0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11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до 3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12</w:t>
            </w: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65292" w:rsidTr="0046529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33549" w:rsidTr="00465292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1 квартал: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33549" w:rsidTr="00465292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6 месяцев: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33549" w:rsidTr="00465292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9 месяцев: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33549" w:rsidTr="00465292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65292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Итого за год: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46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465292" w:rsidRDefault="00B33549" w:rsidP="00B335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465292" w:rsidRDefault="00465292">
      <w:pPr>
        <w:pStyle w:val="31"/>
        <w:shd w:val="clear" w:color="auto" w:fill="auto"/>
        <w:ind w:firstLine="0"/>
        <w:sectPr w:rsidR="00465292" w:rsidSect="00465292">
          <w:pgSz w:w="11909" w:h="16840"/>
          <w:pgMar w:top="426" w:right="879" w:bottom="1020" w:left="1440" w:header="0" w:footer="3" w:gutter="0"/>
          <w:cols w:space="720"/>
          <w:noEndnote/>
          <w:docGrid w:linePitch="360"/>
        </w:sectPr>
      </w:pPr>
    </w:p>
    <w:tbl>
      <w:tblPr>
        <w:tblStyle w:val="a8"/>
        <w:tblW w:w="0" w:type="auto"/>
        <w:tblInd w:w="8784" w:type="dxa"/>
        <w:tblLook w:val="04A0" w:firstRow="1" w:lastRow="0" w:firstColumn="1" w:lastColumn="0" w:noHBand="0" w:noVBand="1"/>
      </w:tblPr>
      <w:tblGrid>
        <w:gridCol w:w="6600"/>
      </w:tblGrid>
      <w:tr w:rsidR="00465292" w:rsidTr="001B655F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65292" w:rsidRPr="00465292" w:rsidRDefault="00465292" w:rsidP="001B65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lang w:bidi="ar-SA"/>
              </w:rPr>
              <w:lastRenderedPageBreak/>
              <w:t>Приложение 2</w:t>
            </w:r>
          </w:p>
          <w:p w:rsidR="00465292" w:rsidRDefault="00465292" w:rsidP="001B655F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к </w:t>
            </w:r>
            <w:r w:rsidRPr="001B655F">
              <w:rPr>
                <w:rFonts w:ascii="Times New Roman" w:hAnsi="Times New Roman" w:cs="Times New Roman"/>
                <w:bCs/>
                <w:color w:val="auto"/>
                <w:lang w:bidi="ar-SA"/>
              </w:rPr>
              <w:t>Соглашению</w:t>
            </w:r>
            <w:r w:rsidRPr="00465292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1B655F" w:rsidRPr="001B655F">
              <w:rPr>
                <w:rFonts w:ascii="Times New Roman" w:hAnsi="Times New Roman" w:cs="Times New Roman"/>
                <w:color w:val="auto"/>
                <w:lang w:bidi="ar-SA"/>
              </w:rPr>
              <w:t>о предоставлении из окружного бюджета государственному бюджетному учреждению Ненецкого автономного округа, подведомственному Департаменту образования, культуры                 и спорта Ненецкого автономного округа</w:t>
            </w:r>
          </w:p>
        </w:tc>
      </w:tr>
    </w:tbl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465292" w:rsidRPr="00465292" w:rsidRDefault="00465292" w:rsidP="001B655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Расчет</w:t>
      </w:r>
    </w:p>
    <w:p w:rsidR="00465292" w:rsidRPr="00465292" w:rsidRDefault="00465292" w:rsidP="001B655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средств Субсидии, подлежащих возврату в окружной бюджет</w:t>
      </w:r>
    </w:p>
    <w:p w:rsidR="00465292" w:rsidRPr="00465292" w:rsidRDefault="00465292" w:rsidP="001B655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на 1 января 20__ г. &lt;1&gt;</w:t>
      </w: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Наименование Учредителя ___________________________________________________</w:t>
      </w: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Наименование Учреждения ___________________________________________________</w:t>
      </w: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30"/>
        <w:gridCol w:w="734"/>
        <w:gridCol w:w="979"/>
        <w:gridCol w:w="941"/>
        <w:gridCol w:w="1173"/>
        <w:gridCol w:w="1134"/>
        <w:gridCol w:w="1134"/>
        <w:gridCol w:w="1276"/>
        <w:gridCol w:w="709"/>
        <w:gridCol w:w="1275"/>
        <w:gridCol w:w="1418"/>
        <w:gridCol w:w="1843"/>
      </w:tblGrid>
      <w:tr w:rsidR="00465292" w:rsidRPr="00465292" w:rsidTr="001B65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Государственная услуга или работа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Показатель, характеризующий объем </w:t>
            </w:r>
            <w:proofErr w:type="spellStart"/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неоказанных</w:t>
            </w:r>
            <w:proofErr w:type="spellEnd"/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государственных услуг и невыполненных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Нормативные затраты на оказание единицы показателя, характеризующего объем государственной услуги или работы, рублей 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остатка Субсидии, подлежащий возврату в федеральный бюджет, рублей &lt;5&gt;</w:t>
            </w:r>
          </w:p>
        </w:tc>
      </w:tr>
      <w:tr w:rsidR="001B655F" w:rsidRPr="00465292" w:rsidTr="001B65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уникальный номер реестровой записи &lt;2&gt;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наименование &lt;2&gt;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наименование &lt;2&gt;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единица измерения по </w:t>
            </w:r>
            <w:hyperlink r:id="rId10" w:history="1">
              <w:r w:rsidRPr="00465292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lang w:bidi="ar-SA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отклонение, превышающее допустимое (возможное) значение &lt;3&gt;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B655F" w:rsidRPr="00465292" w:rsidTr="001B65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_______</w:t>
            </w:r>
          </w:p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(наименование показателя) &lt;2&gt;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______</w:t>
            </w:r>
          </w:p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(наименование показателя) &lt;2&gt;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______</w:t>
            </w:r>
          </w:p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(наименование показателя) &lt;2&gt;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_______</w:t>
            </w:r>
          </w:p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(наименование показателя)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______</w:t>
            </w:r>
          </w:p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(наименование показателя) &lt;2&gt;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наименование 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код &lt;2&gt;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B655F" w:rsidRPr="00465292" w:rsidTr="001B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</w:tr>
      <w:tr w:rsidR="00465292" w:rsidRPr="00465292" w:rsidTr="001B655F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Государственные услуги</w:t>
            </w:r>
          </w:p>
        </w:tc>
      </w:tr>
      <w:tr w:rsidR="001B655F" w:rsidRPr="00465292" w:rsidTr="001B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465292" w:rsidRPr="00465292" w:rsidTr="001B655F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lastRenderedPageBreak/>
              <w:t>Работы</w:t>
            </w:r>
          </w:p>
        </w:tc>
      </w:tr>
      <w:tr w:rsidR="001B655F" w:rsidRPr="00465292" w:rsidTr="001B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465292" w:rsidRPr="00465292" w:rsidTr="001B655F">
        <w:tc>
          <w:tcPr>
            <w:tcW w:w="13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652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2" w:rsidRPr="00465292" w:rsidRDefault="00465292" w:rsidP="004652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Руководитель</w:t>
      </w: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(уполномоченное лицо) _____________ ___________ ___________________________</w:t>
      </w: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   </w:t>
      </w:r>
      <w:r w:rsid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    </w:t>
      </w: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(должность)   (подпись)     (расшифровка подписи)</w:t>
      </w: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465292" w:rsidRPr="00465292" w:rsidRDefault="00465292" w:rsidP="00465292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65292">
        <w:rPr>
          <w:rFonts w:ascii="Times New Roman" w:hAnsi="Times New Roman" w:cs="Times New Roman"/>
          <w:color w:val="auto"/>
          <w:sz w:val="20"/>
          <w:szCs w:val="20"/>
          <w:lang w:bidi="ar-SA"/>
        </w:rPr>
        <w:t>"__" ____________ 20__ г.</w:t>
      </w:r>
    </w:p>
    <w:p w:rsidR="00E915BC" w:rsidRDefault="00E915BC">
      <w:pPr>
        <w:pStyle w:val="31"/>
        <w:shd w:val="clear" w:color="auto" w:fill="auto"/>
        <w:ind w:firstLine="0"/>
      </w:pPr>
    </w:p>
    <w:p w:rsidR="001B655F" w:rsidRPr="001B655F" w:rsidRDefault="001B655F" w:rsidP="001B65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--------------------------------</w:t>
      </w:r>
    </w:p>
    <w:p w:rsidR="001B655F" w:rsidRPr="001B655F" w:rsidRDefault="001B655F" w:rsidP="001B65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&lt;1</w:t>
      </w:r>
      <w:proofErr w:type="gramStart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&gt;  У</w:t>
      </w:r>
      <w:proofErr w:type="gramEnd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казывается  финансовый  год,  следующий  за  годом предоставления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Субсидии.</w:t>
      </w:r>
    </w:p>
    <w:p w:rsidR="001B655F" w:rsidRPr="001B655F" w:rsidRDefault="001B655F" w:rsidP="001B65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&lt;2</w:t>
      </w:r>
      <w:proofErr w:type="gramStart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&gt; У</w:t>
      </w:r>
      <w:proofErr w:type="gramEnd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казывается в соответствии с государственным заданием.</w:t>
      </w:r>
    </w:p>
    <w:p w:rsidR="001B655F" w:rsidRPr="001B655F" w:rsidRDefault="001B655F" w:rsidP="001B65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&lt;3</w:t>
      </w:r>
      <w:proofErr w:type="gramStart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&gt; У</w:t>
      </w:r>
      <w:proofErr w:type="gramEnd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казывается в соответствии с данными из графы 13 пунктов 3.2 частей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1  и  2  отчета  о  выполнении  государственного задания, представляемого в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соответствии с </w:t>
      </w:r>
      <w:hyperlink r:id="rId11" w:history="1">
        <w:r w:rsidRPr="001B655F">
          <w:rPr>
            <w:rFonts w:ascii="Times New Roman" w:hAnsi="Times New Roman" w:cs="Times New Roman"/>
            <w:color w:val="0000FF"/>
            <w:sz w:val="20"/>
            <w:szCs w:val="20"/>
            <w:lang w:bidi="ar-SA"/>
          </w:rPr>
          <w:t>пунктом 4.3.5.2</w:t>
        </w:r>
      </w:hyperlink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Соглашения.</w:t>
      </w:r>
    </w:p>
    <w:p w:rsidR="001B655F" w:rsidRPr="001B655F" w:rsidRDefault="001B655F" w:rsidP="001B65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&lt;4</w:t>
      </w:r>
      <w:proofErr w:type="gramStart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&gt;  У</w:t>
      </w:r>
      <w:proofErr w:type="gramEnd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казываются  нормативные  затраты,  рассчитанные  в соответствии с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пунктом 2.2 Соглашения.</w:t>
      </w:r>
    </w:p>
    <w:p w:rsidR="001B655F" w:rsidRPr="001B655F" w:rsidRDefault="001B655F" w:rsidP="001B65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&lt;5</w:t>
      </w:r>
      <w:proofErr w:type="gramStart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&gt;   Р</w:t>
      </w:r>
      <w:proofErr w:type="gramEnd"/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ассчитывается  как  произведение  значений  в  графах  12  и  13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B655F">
        <w:rPr>
          <w:rFonts w:ascii="Times New Roman" w:hAnsi="Times New Roman" w:cs="Times New Roman"/>
          <w:color w:val="auto"/>
          <w:sz w:val="20"/>
          <w:szCs w:val="20"/>
          <w:lang w:bidi="ar-SA"/>
        </w:rPr>
        <w:t>настоящего Расчета.</w:t>
      </w: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p w:rsidR="00E915BC" w:rsidRDefault="00E915BC">
      <w:pPr>
        <w:pStyle w:val="31"/>
        <w:shd w:val="clear" w:color="auto" w:fill="auto"/>
        <w:ind w:firstLine="0"/>
      </w:pPr>
    </w:p>
    <w:sectPr w:rsidR="00E915BC" w:rsidSect="003200F4">
      <w:pgSz w:w="16840" w:h="11909" w:orient="landscape"/>
      <w:pgMar w:top="1440" w:right="426" w:bottom="879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19" w:rsidRDefault="001F6519">
      <w:r>
        <w:separator/>
      </w:r>
    </w:p>
  </w:endnote>
  <w:endnote w:type="continuationSeparator" w:id="0">
    <w:p w:rsidR="001F6519" w:rsidRDefault="001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19" w:rsidRDefault="001F6519"/>
  </w:footnote>
  <w:footnote w:type="continuationSeparator" w:id="0">
    <w:p w:rsidR="001F6519" w:rsidRDefault="001F65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D9"/>
    <w:multiLevelType w:val="multilevel"/>
    <w:tmpl w:val="4828A59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D4FD0"/>
    <w:multiLevelType w:val="multilevel"/>
    <w:tmpl w:val="6E44C2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10695"/>
    <w:multiLevelType w:val="multilevel"/>
    <w:tmpl w:val="69F8C11A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53FFB"/>
    <w:multiLevelType w:val="multilevel"/>
    <w:tmpl w:val="A4B0A318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B2B4F"/>
    <w:multiLevelType w:val="multilevel"/>
    <w:tmpl w:val="658E8AD2"/>
    <w:lvl w:ilvl="0">
      <w:start w:val="2"/>
      <w:numFmt w:val="decimal"/>
      <w:lvlText w:val="7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E6B55"/>
    <w:multiLevelType w:val="multilevel"/>
    <w:tmpl w:val="DABE3006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2261B"/>
    <w:multiLevelType w:val="multilevel"/>
    <w:tmpl w:val="0C0A305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F2392"/>
    <w:multiLevelType w:val="multilevel"/>
    <w:tmpl w:val="876E31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40564"/>
    <w:multiLevelType w:val="multilevel"/>
    <w:tmpl w:val="E95605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54625"/>
    <w:multiLevelType w:val="multilevel"/>
    <w:tmpl w:val="5360E1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F57F5"/>
    <w:multiLevelType w:val="multilevel"/>
    <w:tmpl w:val="56F8CEB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82078"/>
    <w:multiLevelType w:val="multilevel"/>
    <w:tmpl w:val="82C671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B07048"/>
    <w:multiLevelType w:val="multilevel"/>
    <w:tmpl w:val="75525316"/>
    <w:lvl w:ilvl="0">
      <w:start w:val="1"/>
      <w:numFmt w:val="decimal"/>
      <w:lvlText w:val="4.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541BC"/>
    <w:multiLevelType w:val="multilevel"/>
    <w:tmpl w:val="1DF232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BD44C0"/>
    <w:multiLevelType w:val="multilevel"/>
    <w:tmpl w:val="71DC94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F73504"/>
    <w:multiLevelType w:val="multilevel"/>
    <w:tmpl w:val="0FCE9FCE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D5EAC"/>
    <w:multiLevelType w:val="multilevel"/>
    <w:tmpl w:val="6D0E0E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B74DED"/>
    <w:multiLevelType w:val="multilevel"/>
    <w:tmpl w:val="9EBE5BC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953177"/>
    <w:multiLevelType w:val="multilevel"/>
    <w:tmpl w:val="B9905BE6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43743D"/>
    <w:multiLevelType w:val="multilevel"/>
    <w:tmpl w:val="1D024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0C86825"/>
    <w:multiLevelType w:val="multilevel"/>
    <w:tmpl w:val="4FCA8A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A028D"/>
    <w:multiLevelType w:val="multilevel"/>
    <w:tmpl w:val="214CD8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8397AC0"/>
    <w:multiLevelType w:val="multilevel"/>
    <w:tmpl w:val="C12A23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6"/>
  </w:num>
  <w:num w:numId="9">
    <w:abstractNumId w:val="3"/>
  </w:num>
  <w:num w:numId="10">
    <w:abstractNumId w:val="12"/>
  </w:num>
  <w:num w:numId="11">
    <w:abstractNumId w:val="0"/>
  </w:num>
  <w:num w:numId="12">
    <w:abstractNumId w:val="15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18"/>
  </w:num>
  <w:num w:numId="18">
    <w:abstractNumId w:val="20"/>
  </w:num>
  <w:num w:numId="19">
    <w:abstractNumId w:val="6"/>
  </w:num>
  <w:num w:numId="20">
    <w:abstractNumId w:val="4"/>
  </w:num>
  <w:num w:numId="21">
    <w:abstractNumId w:val="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1"/>
    <w:rsid w:val="00000CD3"/>
    <w:rsid w:val="000168C6"/>
    <w:rsid w:val="00052471"/>
    <w:rsid w:val="000816B9"/>
    <w:rsid w:val="00097BC4"/>
    <w:rsid w:val="00103DD8"/>
    <w:rsid w:val="001B655F"/>
    <w:rsid w:val="001F6519"/>
    <w:rsid w:val="00200AB3"/>
    <w:rsid w:val="00222594"/>
    <w:rsid w:val="002D4618"/>
    <w:rsid w:val="003200F4"/>
    <w:rsid w:val="00325B89"/>
    <w:rsid w:val="00370916"/>
    <w:rsid w:val="00465292"/>
    <w:rsid w:val="00475C67"/>
    <w:rsid w:val="00566C91"/>
    <w:rsid w:val="005C6A6D"/>
    <w:rsid w:val="00616FAE"/>
    <w:rsid w:val="006E55F9"/>
    <w:rsid w:val="0072257E"/>
    <w:rsid w:val="00741E6C"/>
    <w:rsid w:val="007724DC"/>
    <w:rsid w:val="007D0839"/>
    <w:rsid w:val="007D0C98"/>
    <w:rsid w:val="007E1F42"/>
    <w:rsid w:val="0085702F"/>
    <w:rsid w:val="008906DD"/>
    <w:rsid w:val="008E735E"/>
    <w:rsid w:val="00901299"/>
    <w:rsid w:val="009639CF"/>
    <w:rsid w:val="00A3673A"/>
    <w:rsid w:val="00AF01F6"/>
    <w:rsid w:val="00B30731"/>
    <w:rsid w:val="00B33549"/>
    <w:rsid w:val="00BB3EAA"/>
    <w:rsid w:val="00C20A18"/>
    <w:rsid w:val="00C35E9F"/>
    <w:rsid w:val="00C90204"/>
    <w:rsid w:val="00D11ADA"/>
    <w:rsid w:val="00E75325"/>
    <w:rsid w:val="00E779D5"/>
    <w:rsid w:val="00E915BC"/>
    <w:rsid w:val="00F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7pt-1pt">
    <w:name w:val="Основной текст (2) + 17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-1pt2">
    <w:name w:val="Основной текст (2) + 17 pt;Полужирный;Курсив;Интервал -1 pt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85pt">
    <w:name w:val="Основной текст (5) + Arial;8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2pt0pt">
    <w:name w:val="Основной текст (2) + 22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23pt">
    <w:name w:val="Основной текст (2) + Arial;2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Corbel8pt">
    <w:name w:val="Основной текст (2) + Corbel;8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-3pt">
    <w:name w:val="Основной текст (2) + 15 pt;Курсив;Интервал -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7pt-1pt1">
    <w:name w:val="Основной текст (2) + 17 pt;Полужирный;Курсив;Интервал -1 pt1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Arial0pt">
    <w:name w:val="Основной текст (9) + Arial;Не курсив;Интервал 0 p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TimesNewRoman7pt">
    <w:name w:val="Основной текст (9) + Times New Roman;7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307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exact"/>
      <w:ind w:hanging="8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91" w:lineRule="exac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8">
    <w:name w:val="Table Grid"/>
    <w:basedOn w:val="a1"/>
    <w:uiPriority w:val="39"/>
    <w:rsid w:val="00E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6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7pt-1pt">
    <w:name w:val="Основной текст (2) + 17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-1pt2">
    <w:name w:val="Основной текст (2) + 17 pt;Полужирный;Курсив;Интервал -1 pt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85pt">
    <w:name w:val="Основной текст (5) + Arial;8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2pt0pt">
    <w:name w:val="Основной текст (2) + 22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23pt">
    <w:name w:val="Основной текст (2) + Arial;2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Corbel8pt">
    <w:name w:val="Основной текст (2) + Corbel;8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-3pt">
    <w:name w:val="Основной текст (2) + 15 pt;Курсив;Интервал -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7pt-1pt1">
    <w:name w:val="Основной текст (2) + 17 pt;Полужирный;Курсив;Интервал -1 pt1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Arial0pt">
    <w:name w:val="Основной текст (9) + Arial;Не курсив;Интервал 0 p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TimesNewRoman7pt">
    <w:name w:val="Основной текст (9) + Times New Roman;7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307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exact"/>
      <w:ind w:hanging="8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91" w:lineRule="exac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8">
    <w:name w:val="Table Grid"/>
    <w:basedOn w:val="a1"/>
    <w:uiPriority w:val="39"/>
    <w:rsid w:val="00E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6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16DE004C649C1A12B759A0A67D98B6177B754EC0689DF5D333F0287227165B4CCAB9DA254D09EF6FBAB8C2A88EC66CC23D1B214D9FFA42a8j7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A3DC77F7D5862D727969F6564C37DDF0E5AECA3CB0CEBBBCF27CDDF27D74662449A185ADC5DCD0E4BFAABD1777Z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DC52-A86E-496A-8A78-28E382F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Мелёхин Евгений Витальевич</dc:creator>
  <cp:lastModifiedBy>ГлавБух</cp:lastModifiedBy>
  <cp:revision>14</cp:revision>
  <cp:lastPrinted>2020-01-13T08:22:00Z</cp:lastPrinted>
  <dcterms:created xsi:type="dcterms:W3CDTF">2020-01-13T07:55:00Z</dcterms:created>
  <dcterms:modified xsi:type="dcterms:W3CDTF">2020-01-14T07:36:00Z</dcterms:modified>
</cp:coreProperties>
</file>